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031B88" w14:textId="77777777" w:rsidR="00AD2230" w:rsidRDefault="00AD2230" w:rsidP="00B34847">
      <w:pPr>
        <w:spacing w:line="480" w:lineRule="auto"/>
        <w:jc w:val="center"/>
        <w:rPr>
          <w:rFonts w:ascii="Times New Roman" w:hAnsi="Times New Roman" w:cs="Times New Roman"/>
          <w:sz w:val="24"/>
          <w:szCs w:val="24"/>
        </w:rPr>
      </w:pPr>
    </w:p>
    <w:p w14:paraId="73EE3FB7" w14:textId="77777777" w:rsidR="00AD2230" w:rsidRDefault="00AD2230" w:rsidP="00B34847">
      <w:pPr>
        <w:spacing w:line="480" w:lineRule="auto"/>
        <w:jc w:val="center"/>
        <w:rPr>
          <w:rFonts w:ascii="Times New Roman" w:hAnsi="Times New Roman" w:cs="Times New Roman"/>
          <w:sz w:val="24"/>
          <w:szCs w:val="24"/>
        </w:rPr>
      </w:pPr>
    </w:p>
    <w:p w14:paraId="61D5DC53" w14:textId="5A65D75A" w:rsidR="00AD2230" w:rsidRDefault="00AD2230" w:rsidP="00B34847">
      <w:pPr>
        <w:spacing w:line="480" w:lineRule="auto"/>
        <w:jc w:val="center"/>
        <w:rPr>
          <w:rFonts w:ascii="Times New Roman" w:hAnsi="Times New Roman" w:cs="Times New Roman"/>
          <w:sz w:val="24"/>
          <w:szCs w:val="24"/>
        </w:rPr>
      </w:pPr>
    </w:p>
    <w:p w14:paraId="100389E4" w14:textId="72CD9C68" w:rsidR="00AD2230" w:rsidRDefault="00AD2230" w:rsidP="00B34847">
      <w:pPr>
        <w:spacing w:line="480" w:lineRule="auto"/>
        <w:jc w:val="center"/>
        <w:rPr>
          <w:rFonts w:ascii="Times New Roman" w:hAnsi="Times New Roman" w:cs="Times New Roman"/>
          <w:sz w:val="24"/>
          <w:szCs w:val="24"/>
        </w:rPr>
      </w:pPr>
    </w:p>
    <w:p w14:paraId="54F644E8" w14:textId="77777777" w:rsidR="00AD2230" w:rsidRDefault="00AD2230" w:rsidP="00B34847">
      <w:pPr>
        <w:spacing w:line="480" w:lineRule="auto"/>
        <w:jc w:val="center"/>
        <w:rPr>
          <w:rFonts w:ascii="Times New Roman" w:hAnsi="Times New Roman" w:cs="Times New Roman"/>
          <w:sz w:val="24"/>
          <w:szCs w:val="24"/>
        </w:rPr>
      </w:pPr>
    </w:p>
    <w:p w14:paraId="4E6DAB3E" w14:textId="160F3E4D" w:rsidR="00F03BEB" w:rsidRDefault="00D54FB3" w:rsidP="00B34847">
      <w:pPr>
        <w:spacing w:line="480" w:lineRule="auto"/>
        <w:jc w:val="center"/>
        <w:rPr>
          <w:rFonts w:ascii="Times New Roman" w:hAnsi="Times New Roman" w:cs="Times New Roman"/>
          <w:sz w:val="24"/>
          <w:szCs w:val="24"/>
        </w:rPr>
      </w:pPr>
      <w:r w:rsidRPr="00D54FB3">
        <w:rPr>
          <w:rFonts w:ascii="Times New Roman" w:hAnsi="Times New Roman" w:cs="Times New Roman"/>
          <w:sz w:val="24"/>
          <w:szCs w:val="24"/>
        </w:rPr>
        <w:t>Genetically Modified Food</w:t>
      </w:r>
      <w:r w:rsidR="00250292">
        <w:rPr>
          <w:rFonts w:ascii="Times New Roman" w:hAnsi="Times New Roman" w:cs="Times New Roman"/>
          <w:sz w:val="24"/>
          <w:szCs w:val="24"/>
        </w:rPr>
        <w:t xml:space="preserve">s </w:t>
      </w:r>
      <w:r w:rsidRPr="00D54FB3">
        <w:rPr>
          <w:rFonts w:ascii="Times New Roman" w:hAnsi="Times New Roman" w:cs="Times New Roman"/>
          <w:sz w:val="24"/>
          <w:szCs w:val="24"/>
        </w:rPr>
        <w:t xml:space="preserve">as </w:t>
      </w:r>
      <w:r w:rsidR="00250292">
        <w:rPr>
          <w:rFonts w:ascii="Times New Roman" w:hAnsi="Times New Roman" w:cs="Times New Roman"/>
          <w:sz w:val="24"/>
          <w:szCs w:val="24"/>
        </w:rPr>
        <w:t>a Leading Cause of Cancer</w:t>
      </w:r>
    </w:p>
    <w:p w14:paraId="2932EB48" w14:textId="77777777" w:rsidR="00F03BEB" w:rsidRDefault="00D54FB3" w:rsidP="00B34847">
      <w:pPr>
        <w:spacing w:line="480" w:lineRule="auto"/>
        <w:jc w:val="center"/>
        <w:rPr>
          <w:rFonts w:ascii="Times New Roman" w:hAnsi="Times New Roman" w:cs="Times New Roman"/>
          <w:sz w:val="24"/>
          <w:szCs w:val="24"/>
        </w:rPr>
      </w:pPr>
      <w:r w:rsidRPr="00D54FB3">
        <w:rPr>
          <w:rFonts w:ascii="Times New Roman" w:hAnsi="Times New Roman" w:cs="Times New Roman"/>
          <w:sz w:val="24"/>
          <w:szCs w:val="24"/>
        </w:rPr>
        <w:t>Student’s Name</w:t>
      </w:r>
    </w:p>
    <w:p w14:paraId="3724120A" w14:textId="5244CBE8" w:rsidR="00D54FB3" w:rsidRDefault="00D54FB3" w:rsidP="00B34847">
      <w:pPr>
        <w:spacing w:line="480" w:lineRule="auto"/>
        <w:jc w:val="center"/>
        <w:rPr>
          <w:rFonts w:ascii="Times New Roman" w:hAnsi="Times New Roman" w:cs="Times New Roman"/>
          <w:sz w:val="24"/>
          <w:szCs w:val="24"/>
        </w:rPr>
      </w:pPr>
      <w:r w:rsidRPr="00D54FB3">
        <w:rPr>
          <w:rFonts w:ascii="Times New Roman" w:hAnsi="Times New Roman" w:cs="Times New Roman"/>
          <w:sz w:val="24"/>
          <w:szCs w:val="24"/>
        </w:rPr>
        <w:t>Institutional Affiliation</w:t>
      </w:r>
      <w:r w:rsidR="00F03BEB">
        <w:rPr>
          <w:rFonts w:ascii="Times New Roman" w:hAnsi="Times New Roman" w:cs="Times New Roman"/>
          <w:sz w:val="24"/>
          <w:szCs w:val="24"/>
        </w:rPr>
        <w:t>s</w:t>
      </w:r>
    </w:p>
    <w:p w14:paraId="726A7135" w14:textId="77777777" w:rsidR="00AD2230" w:rsidRDefault="00AD2230" w:rsidP="00B3484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457C4D8" w14:textId="4DA94936" w:rsidR="00F03BEB" w:rsidRDefault="00F03BEB" w:rsidP="00B34847">
      <w:pPr>
        <w:spacing w:line="480" w:lineRule="auto"/>
        <w:jc w:val="center"/>
        <w:rPr>
          <w:rFonts w:ascii="Times New Roman" w:hAnsi="Times New Roman" w:cs="Times New Roman"/>
          <w:sz w:val="24"/>
          <w:szCs w:val="24"/>
        </w:rPr>
      </w:pPr>
      <w:r w:rsidRPr="00F03BEB">
        <w:rPr>
          <w:rFonts w:ascii="Times New Roman" w:hAnsi="Times New Roman" w:cs="Times New Roman"/>
          <w:sz w:val="24"/>
          <w:szCs w:val="24"/>
        </w:rPr>
        <w:lastRenderedPageBreak/>
        <w:t>Genetically Modified Foods as a Leading Cause of Cancer</w:t>
      </w:r>
    </w:p>
    <w:p w14:paraId="2CD30E3F" w14:textId="77777777" w:rsidR="00F03BEB" w:rsidRDefault="00D669EA" w:rsidP="00B34847">
      <w:pPr>
        <w:spacing w:line="480" w:lineRule="auto"/>
        <w:jc w:val="center"/>
        <w:rPr>
          <w:rFonts w:ascii="Times New Roman" w:hAnsi="Times New Roman" w:cs="Times New Roman"/>
          <w:b/>
          <w:sz w:val="24"/>
          <w:szCs w:val="24"/>
        </w:rPr>
      </w:pPr>
      <w:r w:rsidRPr="001E2E16">
        <w:rPr>
          <w:rFonts w:ascii="Times New Roman" w:hAnsi="Times New Roman" w:cs="Times New Roman"/>
          <w:b/>
          <w:sz w:val="24"/>
          <w:szCs w:val="24"/>
        </w:rPr>
        <w:t>Introductio</w:t>
      </w:r>
      <w:r w:rsidR="00F03BEB">
        <w:rPr>
          <w:rFonts w:ascii="Times New Roman" w:hAnsi="Times New Roman" w:cs="Times New Roman"/>
          <w:b/>
          <w:sz w:val="24"/>
          <w:szCs w:val="24"/>
        </w:rPr>
        <w:t>n</w:t>
      </w:r>
    </w:p>
    <w:p w14:paraId="0D42D091" w14:textId="5C4FBDD0" w:rsidR="00EF68E1" w:rsidRDefault="00E93A29" w:rsidP="00B34847">
      <w:pPr>
        <w:spacing w:line="480" w:lineRule="auto"/>
        <w:ind w:firstLine="720"/>
        <w:rPr>
          <w:rFonts w:ascii="Times New Roman" w:hAnsi="Times New Roman" w:cs="Times New Roman"/>
          <w:sz w:val="24"/>
          <w:szCs w:val="24"/>
        </w:rPr>
      </w:pPr>
      <w:r w:rsidRPr="001E2E16">
        <w:rPr>
          <w:rFonts w:ascii="Times New Roman" w:hAnsi="Times New Roman" w:cs="Times New Roman"/>
          <w:sz w:val="24"/>
          <w:szCs w:val="24"/>
        </w:rPr>
        <w:t>Genetically modified food</w:t>
      </w:r>
      <w:r w:rsidR="00F41F8C">
        <w:rPr>
          <w:rFonts w:ascii="Times New Roman" w:hAnsi="Times New Roman" w:cs="Times New Roman"/>
          <w:sz w:val="24"/>
          <w:szCs w:val="24"/>
        </w:rPr>
        <w:t>s</w:t>
      </w:r>
      <w:r w:rsidR="00823242">
        <w:rPr>
          <w:rFonts w:ascii="Times New Roman" w:hAnsi="Times New Roman" w:cs="Times New Roman"/>
          <w:sz w:val="24"/>
          <w:szCs w:val="24"/>
        </w:rPr>
        <w:t>,</w:t>
      </w:r>
      <w:r w:rsidRPr="001E2E16">
        <w:rPr>
          <w:rFonts w:ascii="Times New Roman" w:hAnsi="Times New Roman" w:cs="Times New Roman"/>
          <w:sz w:val="24"/>
          <w:szCs w:val="24"/>
        </w:rPr>
        <w:t xml:space="preserve"> </w:t>
      </w:r>
      <w:r w:rsidR="00031F27" w:rsidRPr="001E2E16">
        <w:rPr>
          <w:rFonts w:ascii="Times New Roman" w:hAnsi="Times New Roman" w:cs="Times New Roman"/>
          <w:sz w:val="24"/>
          <w:szCs w:val="24"/>
        </w:rPr>
        <w:t>often abbreviated as GM food</w:t>
      </w:r>
      <w:r w:rsidR="00823242">
        <w:rPr>
          <w:rFonts w:ascii="Times New Roman" w:hAnsi="Times New Roman" w:cs="Times New Roman"/>
          <w:sz w:val="24"/>
          <w:szCs w:val="24"/>
        </w:rPr>
        <w:t>s, refers to</w:t>
      </w:r>
      <w:r w:rsidRPr="001E2E16">
        <w:rPr>
          <w:rFonts w:ascii="Times New Roman" w:hAnsi="Times New Roman" w:cs="Times New Roman"/>
          <w:sz w:val="24"/>
          <w:szCs w:val="24"/>
        </w:rPr>
        <w:t xml:space="preserve"> food</w:t>
      </w:r>
      <w:r w:rsidR="00823242">
        <w:rPr>
          <w:rFonts w:ascii="Times New Roman" w:hAnsi="Times New Roman" w:cs="Times New Roman"/>
          <w:sz w:val="24"/>
          <w:szCs w:val="24"/>
        </w:rPr>
        <w:t xml:space="preserve"> products</w:t>
      </w:r>
      <w:r w:rsidRPr="001E2E16">
        <w:rPr>
          <w:rFonts w:ascii="Times New Roman" w:hAnsi="Times New Roman" w:cs="Times New Roman"/>
          <w:sz w:val="24"/>
          <w:szCs w:val="24"/>
        </w:rPr>
        <w:t xml:space="preserve"> </w:t>
      </w:r>
      <w:r w:rsidR="00031F27" w:rsidRPr="001E2E16">
        <w:rPr>
          <w:rFonts w:ascii="Times New Roman" w:hAnsi="Times New Roman" w:cs="Times New Roman"/>
          <w:sz w:val="24"/>
          <w:szCs w:val="24"/>
        </w:rPr>
        <w:t xml:space="preserve">made by changing the genetic composition of plants or animals through a process called genetic engineering. Engineers or field experts alters </w:t>
      </w:r>
      <w:smartTag w:uri="urn:schemas-microsoft-com:office:smarttags" w:element="stockticker">
        <w:r w:rsidR="00031F27" w:rsidRPr="001E2E16">
          <w:rPr>
            <w:rFonts w:ascii="Times New Roman" w:hAnsi="Times New Roman" w:cs="Times New Roman"/>
            <w:sz w:val="24"/>
            <w:szCs w:val="24"/>
          </w:rPr>
          <w:t>DNA</w:t>
        </w:r>
      </w:smartTag>
      <w:r w:rsidR="00031F27" w:rsidRPr="001E2E16">
        <w:rPr>
          <w:rFonts w:ascii="Times New Roman" w:hAnsi="Times New Roman" w:cs="Times New Roman"/>
          <w:sz w:val="24"/>
          <w:szCs w:val="24"/>
        </w:rPr>
        <w:t xml:space="preserve"> </w:t>
      </w:r>
      <w:r w:rsidR="00823242">
        <w:rPr>
          <w:rFonts w:ascii="Times New Roman" w:hAnsi="Times New Roman" w:cs="Times New Roman"/>
          <w:sz w:val="24"/>
          <w:szCs w:val="24"/>
        </w:rPr>
        <w:t>make-</w:t>
      </w:r>
      <w:r w:rsidR="00031F27" w:rsidRPr="001E2E16">
        <w:rPr>
          <w:rFonts w:ascii="Times New Roman" w:hAnsi="Times New Roman" w:cs="Times New Roman"/>
          <w:sz w:val="24"/>
          <w:szCs w:val="24"/>
        </w:rPr>
        <w:t>up of these plants and animals by</w:t>
      </w:r>
      <w:r w:rsidRPr="001E2E16">
        <w:rPr>
          <w:rFonts w:ascii="Times New Roman" w:hAnsi="Times New Roman" w:cs="Times New Roman"/>
          <w:sz w:val="24"/>
          <w:szCs w:val="24"/>
        </w:rPr>
        <w:t xml:space="preserve"> </w:t>
      </w:r>
      <w:r w:rsidR="00031F27" w:rsidRPr="001E2E16">
        <w:rPr>
          <w:rFonts w:ascii="Times New Roman" w:hAnsi="Times New Roman" w:cs="Times New Roman"/>
          <w:sz w:val="24"/>
          <w:szCs w:val="24"/>
        </w:rPr>
        <w:t xml:space="preserve">controlling and changing an organism’s genes directly. A more vivid example of genetic modification as it is also called is </w:t>
      </w:r>
      <w:r w:rsidRPr="001E2E16">
        <w:rPr>
          <w:rFonts w:ascii="Times New Roman" w:hAnsi="Times New Roman" w:cs="Times New Roman"/>
          <w:sz w:val="24"/>
          <w:szCs w:val="24"/>
        </w:rPr>
        <w:t xml:space="preserve">transplanting </w:t>
      </w:r>
      <w:smartTag w:uri="urn:schemas-microsoft-com:office:smarttags" w:element="stockticker">
        <w:r w:rsidRPr="001E2E16">
          <w:rPr>
            <w:rFonts w:ascii="Times New Roman" w:hAnsi="Times New Roman" w:cs="Times New Roman"/>
            <w:sz w:val="24"/>
            <w:szCs w:val="24"/>
          </w:rPr>
          <w:t>DNA</w:t>
        </w:r>
      </w:smartTag>
      <w:r w:rsidRPr="001E2E16">
        <w:rPr>
          <w:rFonts w:ascii="Times New Roman" w:hAnsi="Times New Roman" w:cs="Times New Roman"/>
          <w:sz w:val="24"/>
          <w:szCs w:val="24"/>
        </w:rPr>
        <w:t xml:space="preserve"> from</w:t>
      </w:r>
      <w:r w:rsidR="00031F27" w:rsidRPr="001E2E16">
        <w:rPr>
          <w:rFonts w:ascii="Times New Roman" w:hAnsi="Times New Roman" w:cs="Times New Roman"/>
          <w:sz w:val="24"/>
          <w:szCs w:val="24"/>
        </w:rPr>
        <w:t xml:space="preserve"> one organism to the other</w:t>
      </w:r>
      <w:r w:rsidRPr="001E2E16">
        <w:rPr>
          <w:rFonts w:ascii="Times New Roman" w:hAnsi="Times New Roman" w:cs="Times New Roman"/>
          <w:sz w:val="24"/>
          <w:szCs w:val="24"/>
        </w:rPr>
        <w:t xml:space="preserve">. </w:t>
      </w:r>
      <w:r w:rsidR="00031F27" w:rsidRPr="001E2E16">
        <w:rPr>
          <w:rFonts w:ascii="Times New Roman" w:hAnsi="Times New Roman" w:cs="Times New Roman"/>
          <w:sz w:val="24"/>
          <w:szCs w:val="24"/>
        </w:rPr>
        <w:t>This paper</w:t>
      </w:r>
      <w:r w:rsidR="00BE00A5" w:rsidRPr="001E2E16">
        <w:rPr>
          <w:rFonts w:ascii="Times New Roman" w:hAnsi="Times New Roman" w:cs="Times New Roman"/>
          <w:sz w:val="24"/>
          <w:szCs w:val="24"/>
        </w:rPr>
        <w:t xml:space="preserve"> uses</w:t>
      </w:r>
      <w:r w:rsidR="00031F27" w:rsidRPr="001E2E16">
        <w:rPr>
          <w:rFonts w:ascii="Times New Roman" w:hAnsi="Times New Roman" w:cs="Times New Roman"/>
          <w:sz w:val="24"/>
          <w:szCs w:val="24"/>
        </w:rPr>
        <w:t xml:space="preserve"> academic science resources by Zhang, Wohlhueter &amp; Zhang </w:t>
      </w:r>
      <w:r w:rsidR="00BE00A5" w:rsidRPr="001E2E16">
        <w:rPr>
          <w:rFonts w:ascii="Times New Roman" w:hAnsi="Times New Roman" w:cs="Times New Roman"/>
          <w:sz w:val="24"/>
          <w:szCs w:val="24"/>
        </w:rPr>
        <w:t xml:space="preserve">(2016), Chen et al. (2019) and Singhal (2018) as the leading contributors to </w:t>
      </w:r>
      <w:r w:rsidR="00823242">
        <w:rPr>
          <w:rFonts w:ascii="Times New Roman" w:hAnsi="Times New Roman" w:cs="Times New Roman"/>
          <w:sz w:val="24"/>
          <w:szCs w:val="24"/>
        </w:rPr>
        <w:t>the science issue identified for the paper</w:t>
      </w:r>
      <w:r w:rsidR="00BE00A5" w:rsidRPr="001E2E16">
        <w:rPr>
          <w:rFonts w:ascii="Times New Roman" w:hAnsi="Times New Roman" w:cs="Times New Roman"/>
          <w:sz w:val="24"/>
          <w:szCs w:val="24"/>
        </w:rPr>
        <w:t>. Zhang, Wohlhueter &amp; Zhang (2016) provide the pros and cons of dealing with genetically modified foods. They look at the issue as part of biotechnology advancement and also examine its ramifications in cases where such food products are highly practiced</w:t>
      </w:r>
      <w:r w:rsidR="00823242">
        <w:rPr>
          <w:rFonts w:ascii="Times New Roman" w:hAnsi="Times New Roman" w:cs="Times New Roman"/>
          <w:sz w:val="24"/>
          <w:szCs w:val="24"/>
        </w:rPr>
        <w:t xml:space="preserve"> and appreciated</w:t>
      </w:r>
      <w:r w:rsidR="00BE00A5" w:rsidRPr="001E2E16">
        <w:rPr>
          <w:rFonts w:ascii="Times New Roman" w:hAnsi="Times New Roman" w:cs="Times New Roman"/>
          <w:sz w:val="24"/>
          <w:szCs w:val="24"/>
        </w:rPr>
        <w:t>. Chen et al. (2019) look at the gender or sex</w:t>
      </w:r>
      <w:r w:rsidR="00F41F8C">
        <w:rPr>
          <w:rFonts w:ascii="Times New Roman" w:hAnsi="Times New Roman" w:cs="Times New Roman"/>
          <w:sz w:val="24"/>
          <w:szCs w:val="24"/>
        </w:rPr>
        <w:t>ual</w:t>
      </w:r>
      <w:r w:rsidR="00BE00A5" w:rsidRPr="001E2E16">
        <w:rPr>
          <w:rFonts w:ascii="Times New Roman" w:hAnsi="Times New Roman" w:cs="Times New Roman"/>
          <w:sz w:val="24"/>
          <w:szCs w:val="24"/>
        </w:rPr>
        <w:t xml:space="preserve"> orientation towards </w:t>
      </w:r>
      <w:r w:rsidR="00823242">
        <w:rPr>
          <w:rFonts w:ascii="Times New Roman" w:hAnsi="Times New Roman" w:cs="Times New Roman"/>
          <w:sz w:val="24"/>
          <w:szCs w:val="24"/>
        </w:rPr>
        <w:t xml:space="preserve">using </w:t>
      </w:r>
      <w:r w:rsidR="00BE00A5" w:rsidRPr="001E2E16">
        <w:rPr>
          <w:rFonts w:ascii="Times New Roman" w:hAnsi="Times New Roman" w:cs="Times New Roman"/>
          <w:sz w:val="24"/>
          <w:szCs w:val="24"/>
        </w:rPr>
        <w:t xml:space="preserve">GM foods. They largely analyze the effects that GM foods have on females’ reproductive health with an inclination towards </w:t>
      </w:r>
      <w:r w:rsidR="00F41F8C">
        <w:rPr>
          <w:rFonts w:ascii="Times New Roman" w:hAnsi="Times New Roman" w:cs="Times New Roman"/>
          <w:sz w:val="24"/>
          <w:szCs w:val="24"/>
        </w:rPr>
        <w:t xml:space="preserve">the </w:t>
      </w:r>
      <w:r w:rsidR="00BE00A5" w:rsidRPr="001E2E16">
        <w:rPr>
          <w:rFonts w:ascii="Times New Roman" w:hAnsi="Times New Roman" w:cs="Times New Roman"/>
          <w:sz w:val="24"/>
          <w:szCs w:val="24"/>
        </w:rPr>
        <w:t xml:space="preserve">menstrual cycle. </w:t>
      </w:r>
      <w:r w:rsidR="00A738E1" w:rsidRPr="001E2E16">
        <w:rPr>
          <w:rFonts w:ascii="Times New Roman" w:hAnsi="Times New Roman" w:cs="Times New Roman"/>
          <w:sz w:val="24"/>
          <w:szCs w:val="24"/>
        </w:rPr>
        <w:t>On the other hand, Singhal (2018) discusses the consumer</w:t>
      </w:r>
      <w:r w:rsidR="00823242">
        <w:rPr>
          <w:rFonts w:ascii="Times New Roman" w:hAnsi="Times New Roman" w:cs="Times New Roman"/>
          <w:sz w:val="24"/>
          <w:szCs w:val="24"/>
        </w:rPr>
        <w:t>s</w:t>
      </w:r>
      <w:r w:rsidR="00A738E1" w:rsidRPr="001E2E16">
        <w:rPr>
          <w:rFonts w:ascii="Times New Roman" w:hAnsi="Times New Roman" w:cs="Times New Roman"/>
          <w:sz w:val="24"/>
          <w:szCs w:val="24"/>
        </w:rPr>
        <w:t xml:space="preserve"> or target audience that is most likely to be affected by GM foods as well as the public opinions on </w:t>
      </w:r>
      <w:r w:rsidR="00823242">
        <w:rPr>
          <w:rFonts w:ascii="Times New Roman" w:hAnsi="Times New Roman" w:cs="Times New Roman"/>
          <w:sz w:val="24"/>
          <w:szCs w:val="24"/>
        </w:rPr>
        <w:t xml:space="preserve">governments legitimizing </w:t>
      </w:r>
      <w:r w:rsidR="00823242" w:rsidRPr="001E2E16">
        <w:rPr>
          <w:rFonts w:ascii="Times New Roman" w:hAnsi="Times New Roman" w:cs="Times New Roman"/>
          <w:sz w:val="24"/>
          <w:szCs w:val="24"/>
        </w:rPr>
        <w:t>genetically</w:t>
      </w:r>
      <w:r w:rsidR="00A738E1" w:rsidRPr="001E2E16">
        <w:rPr>
          <w:rFonts w:ascii="Times New Roman" w:hAnsi="Times New Roman" w:cs="Times New Roman"/>
          <w:sz w:val="24"/>
          <w:szCs w:val="24"/>
        </w:rPr>
        <w:t xml:space="preserve"> modified products.</w:t>
      </w:r>
    </w:p>
    <w:p w14:paraId="09C84AEE" w14:textId="7D084883" w:rsidR="00EF68E1" w:rsidRDefault="00F41F8C" w:rsidP="00B3484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w:t>
      </w:r>
      <w:r w:rsidR="00823242" w:rsidRPr="001E2E16">
        <w:rPr>
          <w:rFonts w:ascii="Times New Roman" w:hAnsi="Times New Roman" w:cs="Times New Roman"/>
          <w:sz w:val="24"/>
          <w:szCs w:val="24"/>
        </w:rPr>
        <w:t>imilarity</w:t>
      </w:r>
      <w:r w:rsidR="00A738E1" w:rsidRPr="001E2E16">
        <w:rPr>
          <w:rFonts w:ascii="Times New Roman" w:hAnsi="Times New Roman" w:cs="Times New Roman"/>
          <w:sz w:val="24"/>
          <w:szCs w:val="24"/>
        </w:rPr>
        <w:t xml:space="preserve"> between the three sources </w:t>
      </w:r>
      <w:r w:rsidR="00823242">
        <w:rPr>
          <w:rFonts w:ascii="Times New Roman" w:hAnsi="Times New Roman" w:cs="Times New Roman"/>
          <w:sz w:val="24"/>
          <w:szCs w:val="24"/>
        </w:rPr>
        <w:t xml:space="preserve">above </w:t>
      </w:r>
      <w:r w:rsidR="00A738E1" w:rsidRPr="001E2E16">
        <w:rPr>
          <w:rFonts w:ascii="Times New Roman" w:hAnsi="Times New Roman" w:cs="Times New Roman"/>
          <w:sz w:val="24"/>
          <w:szCs w:val="24"/>
        </w:rPr>
        <w:t>is that they all contribute to a broadened view of the implications or effects that correspond to genetic</w:t>
      </w:r>
      <w:r>
        <w:rPr>
          <w:rFonts w:ascii="Times New Roman" w:hAnsi="Times New Roman" w:cs="Times New Roman"/>
          <w:sz w:val="24"/>
          <w:szCs w:val="24"/>
        </w:rPr>
        <w:t>ally</w:t>
      </w:r>
      <w:r w:rsidR="00A738E1" w:rsidRPr="001E2E16">
        <w:rPr>
          <w:rFonts w:ascii="Times New Roman" w:hAnsi="Times New Roman" w:cs="Times New Roman"/>
          <w:sz w:val="24"/>
          <w:szCs w:val="24"/>
        </w:rPr>
        <w:t xml:space="preserve"> modified food issue in natural sciences. </w:t>
      </w:r>
      <w:r w:rsidR="00823242">
        <w:rPr>
          <w:rFonts w:ascii="Times New Roman" w:hAnsi="Times New Roman" w:cs="Times New Roman"/>
          <w:sz w:val="24"/>
          <w:szCs w:val="24"/>
        </w:rPr>
        <w:t xml:space="preserve">Each of them illustrates the studied and documented side effects of genetically modified foods on human and plant environments. </w:t>
      </w:r>
      <w:r w:rsidR="00A738E1" w:rsidRPr="001E2E16">
        <w:rPr>
          <w:rFonts w:ascii="Times New Roman" w:hAnsi="Times New Roman" w:cs="Times New Roman"/>
          <w:sz w:val="24"/>
          <w:szCs w:val="24"/>
        </w:rPr>
        <w:t xml:space="preserve">On the contrary, the sources differ from </w:t>
      </w:r>
      <w:r>
        <w:rPr>
          <w:rFonts w:ascii="Times New Roman" w:hAnsi="Times New Roman" w:cs="Times New Roman"/>
          <w:sz w:val="24"/>
          <w:szCs w:val="24"/>
        </w:rPr>
        <w:t xml:space="preserve">the </w:t>
      </w:r>
      <w:r w:rsidR="00A738E1" w:rsidRPr="001E2E16">
        <w:rPr>
          <w:rFonts w:ascii="Times New Roman" w:hAnsi="Times New Roman" w:cs="Times New Roman"/>
          <w:sz w:val="24"/>
          <w:szCs w:val="24"/>
        </w:rPr>
        <w:t xml:space="preserve">onset of their authors. This </w:t>
      </w:r>
      <w:r w:rsidR="00075C84" w:rsidRPr="001E2E16">
        <w:rPr>
          <w:rFonts w:ascii="Times New Roman" w:hAnsi="Times New Roman" w:cs="Times New Roman"/>
          <w:sz w:val="24"/>
          <w:szCs w:val="24"/>
        </w:rPr>
        <w:t>is a marginal difference</w:t>
      </w:r>
      <w:r w:rsidR="00A738E1" w:rsidRPr="001E2E16">
        <w:rPr>
          <w:rFonts w:ascii="Times New Roman" w:hAnsi="Times New Roman" w:cs="Times New Roman"/>
          <w:sz w:val="24"/>
          <w:szCs w:val="24"/>
        </w:rPr>
        <w:t xml:space="preserve"> </w:t>
      </w:r>
      <w:r w:rsidR="00823242">
        <w:rPr>
          <w:rFonts w:ascii="Times New Roman" w:hAnsi="Times New Roman" w:cs="Times New Roman"/>
          <w:sz w:val="24"/>
          <w:szCs w:val="24"/>
        </w:rPr>
        <w:t>bears that the sources</w:t>
      </w:r>
      <w:r w:rsidR="00075C84" w:rsidRPr="001E2E16">
        <w:rPr>
          <w:rFonts w:ascii="Times New Roman" w:hAnsi="Times New Roman" w:cs="Times New Roman"/>
          <w:sz w:val="24"/>
          <w:szCs w:val="24"/>
        </w:rPr>
        <w:t xml:space="preserve"> are influenced by </w:t>
      </w:r>
      <w:r w:rsidR="00075C84" w:rsidRPr="001E2E16">
        <w:rPr>
          <w:rFonts w:ascii="Times New Roman" w:hAnsi="Times New Roman" w:cs="Times New Roman"/>
          <w:sz w:val="24"/>
          <w:szCs w:val="24"/>
        </w:rPr>
        <w:lastRenderedPageBreak/>
        <w:t>different contexts and professional experiences</w:t>
      </w:r>
      <w:r w:rsidR="00823242">
        <w:rPr>
          <w:rFonts w:ascii="Times New Roman" w:hAnsi="Times New Roman" w:cs="Times New Roman"/>
          <w:sz w:val="24"/>
          <w:szCs w:val="24"/>
        </w:rPr>
        <w:t xml:space="preserve"> of the authors</w:t>
      </w:r>
      <w:r w:rsidR="00075C84" w:rsidRPr="001E2E16">
        <w:rPr>
          <w:rFonts w:ascii="Times New Roman" w:hAnsi="Times New Roman" w:cs="Times New Roman"/>
          <w:sz w:val="24"/>
          <w:szCs w:val="24"/>
        </w:rPr>
        <w:t xml:space="preserve">. In summary, the difference works to the advantage of bringing forth immense knowledge to this issue on the rise. </w:t>
      </w:r>
      <w:r w:rsidR="00A738E1" w:rsidRPr="001E2E16">
        <w:rPr>
          <w:rFonts w:ascii="Times New Roman" w:hAnsi="Times New Roman" w:cs="Times New Roman"/>
          <w:sz w:val="24"/>
          <w:szCs w:val="24"/>
        </w:rPr>
        <w:t xml:space="preserve"> </w:t>
      </w:r>
      <w:r w:rsidR="00075C84" w:rsidRPr="001E2E16">
        <w:rPr>
          <w:rFonts w:ascii="Times New Roman" w:hAnsi="Times New Roman" w:cs="Times New Roman"/>
          <w:sz w:val="24"/>
          <w:szCs w:val="24"/>
        </w:rPr>
        <w:t xml:space="preserve">The sources are </w:t>
      </w:r>
      <w:r w:rsidR="00823242" w:rsidRPr="001E2E16">
        <w:rPr>
          <w:rFonts w:ascii="Times New Roman" w:hAnsi="Times New Roman" w:cs="Times New Roman"/>
          <w:sz w:val="24"/>
          <w:szCs w:val="24"/>
        </w:rPr>
        <w:t>nevertheless</w:t>
      </w:r>
      <w:r w:rsidR="00075C84" w:rsidRPr="001E2E16">
        <w:rPr>
          <w:rFonts w:ascii="Times New Roman" w:hAnsi="Times New Roman" w:cs="Times New Roman"/>
          <w:sz w:val="24"/>
          <w:szCs w:val="24"/>
        </w:rPr>
        <w:t xml:space="preserve"> very appropriate in investigating GM foods issue as they draw conclusions from </w:t>
      </w:r>
      <w:r w:rsidR="00823242">
        <w:rPr>
          <w:rFonts w:ascii="Times New Roman" w:hAnsi="Times New Roman" w:cs="Times New Roman"/>
          <w:sz w:val="24"/>
          <w:szCs w:val="24"/>
        </w:rPr>
        <w:t xml:space="preserve">direct </w:t>
      </w:r>
      <w:r w:rsidR="00075C84" w:rsidRPr="001E2E16">
        <w:rPr>
          <w:rFonts w:ascii="Times New Roman" w:hAnsi="Times New Roman" w:cs="Times New Roman"/>
          <w:sz w:val="24"/>
          <w:szCs w:val="24"/>
        </w:rPr>
        <w:t>consumers of GM foods in wider</w:t>
      </w:r>
      <w:r w:rsidR="00823242">
        <w:rPr>
          <w:rFonts w:ascii="Times New Roman" w:hAnsi="Times New Roman" w:cs="Times New Roman"/>
          <w:sz w:val="24"/>
          <w:szCs w:val="24"/>
        </w:rPr>
        <w:t xml:space="preserve"> and larger</w:t>
      </w:r>
      <w:r w:rsidR="00075C84" w:rsidRPr="001E2E16">
        <w:rPr>
          <w:rFonts w:ascii="Times New Roman" w:hAnsi="Times New Roman" w:cs="Times New Roman"/>
          <w:sz w:val="24"/>
          <w:szCs w:val="24"/>
        </w:rPr>
        <w:t xml:space="preserve"> global cities. Inhabitants of these cities are the target audience for this paper.</w:t>
      </w:r>
    </w:p>
    <w:p w14:paraId="7A304819" w14:textId="28D1B603" w:rsidR="00F03BEB" w:rsidRDefault="00823242" w:rsidP="00B34847">
      <w:pPr>
        <w:spacing w:line="480" w:lineRule="auto"/>
        <w:ind w:firstLine="720"/>
        <w:rPr>
          <w:rFonts w:ascii="Times New Roman" w:hAnsi="Times New Roman" w:cs="Times New Roman"/>
          <w:sz w:val="24"/>
          <w:szCs w:val="24"/>
        </w:rPr>
      </w:pPr>
      <w:r w:rsidRPr="001E2E16">
        <w:rPr>
          <w:rFonts w:ascii="Times New Roman" w:hAnsi="Times New Roman" w:cs="Times New Roman"/>
          <w:sz w:val="24"/>
          <w:szCs w:val="24"/>
        </w:rPr>
        <w:t>Correspondingly</w:t>
      </w:r>
      <w:r w:rsidR="00075C84" w:rsidRPr="001E2E16">
        <w:rPr>
          <w:rFonts w:ascii="Times New Roman" w:hAnsi="Times New Roman" w:cs="Times New Roman"/>
          <w:sz w:val="24"/>
          <w:szCs w:val="24"/>
        </w:rPr>
        <w:t xml:space="preserve">, the thought process behind </w:t>
      </w:r>
      <w:r w:rsidR="0065363A">
        <w:rPr>
          <w:rFonts w:ascii="Times New Roman" w:hAnsi="Times New Roman" w:cs="Times New Roman"/>
          <w:sz w:val="24"/>
          <w:szCs w:val="24"/>
        </w:rPr>
        <w:t xml:space="preserve">the </w:t>
      </w:r>
      <w:r w:rsidR="00075C84" w:rsidRPr="001E2E16">
        <w:rPr>
          <w:rFonts w:ascii="Times New Roman" w:hAnsi="Times New Roman" w:cs="Times New Roman"/>
          <w:sz w:val="24"/>
          <w:szCs w:val="24"/>
        </w:rPr>
        <w:t>selection of these sources was glued on the fact that genetically modified foods are highly appreciated in developed economies from where the authors of the sources originate. These developed economies must</w:t>
      </w:r>
      <w:r w:rsidR="0065363A">
        <w:rPr>
          <w:rFonts w:ascii="Times New Roman" w:hAnsi="Times New Roman" w:cs="Times New Roman"/>
          <w:sz w:val="24"/>
          <w:szCs w:val="24"/>
        </w:rPr>
        <w:t>, therefore,</w:t>
      </w:r>
      <w:r w:rsidR="00C2708F">
        <w:rPr>
          <w:rFonts w:ascii="Times New Roman" w:hAnsi="Times New Roman" w:cs="Times New Roman"/>
          <w:sz w:val="24"/>
          <w:szCs w:val="24"/>
        </w:rPr>
        <w:t xml:space="preserve"> have</w:t>
      </w:r>
      <w:r w:rsidR="00075C84" w:rsidRPr="001E2E16">
        <w:rPr>
          <w:rFonts w:ascii="Times New Roman" w:hAnsi="Times New Roman" w:cs="Times New Roman"/>
          <w:sz w:val="24"/>
          <w:szCs w:val="24"/>
        </w:rPr>
        <w:t xml:space="preserve"> in-depth effects of GM foods. The choices were therefore made from peer-reviewed authorship of the sources and the </w:t>
      </w:r>
      <w:r w:rsidR="00C2708F">
        <w:rPr>
          <w:rFonts w:ascii="Times New Roman" w:hAnsi="Times New Roman" w:cs="Times New Roman"/>
          <w:sz w:val="24"/>
          <w:szCs w:val="24"/>
        </w:rPr>
        <w:t xml:space="preserve">rich </w:t>
      </w:r>
      <w:r w:rsidR="00075C84" w:rsidRPr="001E2E16">
        <w:rPr>
          <w:rFonts w:ascii="Times New Roman" w:hAnsi="Times New Roman" w:cs="Times New Roman"/>
          <w:sz w:val="24"/>
          <w:szCs w:val="24"/>
        </w:rPr>
        <w:t xml:space="preserve">professional background information about the </w:t>
      </w:r>
      <w:r w:rsidR="004C38D2" w:rsidRPr="001E2E16">
        <w:rPr>
          <w:rFonts w:ascii="Times New Roman" w:hAnsi="Times New Roman" w:cs="Times New Roman"/>
          <w:sz w:val="24"/>
          <w:szCs w:val="24"/>
        </w:rPr>
        <w:t>authors. With the sources briefly discussed herein, the specific question “Are genetically modified foods among the leading factors for cancer diseases?” is developed.</w:t>
      </w:r>
    </w:p>
    <w:p w14:paraId="25DBE1E6" w14:textId="77777777" w:rsidR="00F03BEB" w:rsidRDefault="00D0520C" w:rsidP="00B3484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Target</w:t>
      </w:r>
      <w:r w:rsidR="00D669EA" w:rsidRPr="001E2E16">
        <w:rPr>
          <w:rFonts w:ascii="Times New Roman" w:hAnsi="Times New Roman" w:cs="Times New Roman"/>
          <w:b/>
          <w:sz w:val="24"/>
          <w:szCs w:val="24"/>
        </w:rPr>
        <w:t xml:space="preserve"> Audience </w:t>
      </w:r>
      <w:r>
        <w:rPr>
          <w:rFonts w:ascii="Times New Roman" w:hAnsi="Times New Roman" w:cs="Times New Roman"/>
          <w:b/>
          <w:sz w:val="24"/>
          <w:szCs w:val="24"/>
        </w:rPr>
        <w:t>of the Discussed</w:t>
      </w:r>
      <w:r w:rsidR="00D669EA" w:rsidRPr="001E2E16">
        <w:rPr>
          <w:rFonts w:ascii="Times New Roman" w:hAnsi="Times New Roman" w:cs="Times New Roman"/>
          <w:b/>
          <w:sz w:val="24"/>
          <w:szCs w:val="24"/>
        </w:rPr>
        <w:t xml:space="preserve"> Issue</w:t>
      </w:r>
      <w:r w:rsidR="005C3E0F">
        <w:rPr>
          <w:rFonts w:ascii="Times New Roman" w:hAnsi="Times New Roman" w:cs="Times New Roman"/>
          <w:b/>
          <w:sz w:val="24"/>
          <w:szCs w:val="24"/>
        </w:rPr>
        <w:t xml:space="preserve"> and Question</w:t>
      </w:r>
    </w:p>
    <w:p w14:paraId="48B4CD5A" w14:textId="0E6A57DC" w:rsidR="00EF68E1" w:rsidRDefault="004C38D2" w:rsidP="00B34847">
      <w:pPr>
        <w:spacing w:line="480" w:lineRule="auto"/>
        <w:ind w:firstLine="720"/>
        <w:rPr>
          <w:rFonts w:ascii="Times New Roman" w:hAnsi="Times New Roman" w:cs="Times New Roman"/>
          <w:sz w:val="24"/>
          <w:szCs w:val="24"/>
        </w:rPr>
      </w:pPr>
      <w:r w:rsidRPr="001E2E16">
        <w:rPr>
          <w:rFonts w:ascii="Times New Roman" w:hAnsi="Times New Roman" w:cs="Times New Roman"/>
          <w:sz w:val="24"/>
          <w:szCs w:val="24"/>
        </w:rPr>
        <w:t>The population of the world from all backgrounds, all ages and races are the target audience</w:t>
      </w:r>
      <w:r w:rsidR="005C3E0F">
        <w:rPr>
          <w:rFonts w:ascii="Times New Roman" w:hAnsi="Times New Roman" w:cs="Times New Roman"/>
          <w:sz w:val="24"/>
          <w:szCs w:val="24"/>
        </w:rPr>
        <w:t xml:space="preserve"> for this issue</w:t>
      </w:r>
      <w:r w:rsidRPr="001E2E16">
        <w:rPr>
          <w:rFonts w:ascii="Times New Roman" w:hAnsi="Times New Roman" w:cs="Times New Roman"/>
          <w:sz w:val="24"/>
          <w:szCs w:val="24"/>
        </w:rPr>
        <w:t xml:space="preserve">. They become the target audience for the issue discussed herein because they are the consumers of food products. As discussed by Singhal (2018), the world depends on agricultural products for its sustainability. </w:t>
      </w:r>
      <w:r w:rsidR="00530C77" w:rsidRPr="001E2E16">
        <w:rPr>
          <w:rFonts w:ascii="Times New Roman" w:hAnsi="Times New Roman" w:cs="Times New Roman"/>
          <w:sz w:val="24"/>
          <w:szCs w:val="24"/>
        </w:rPr>
        <w:t xml:space="preserve">Characterized by global climatic changes, agriculturalists have shifted to using genetically enhanced fertilizers </w:t>
      </w:r>
      <w:r w:rsidR="005C3E0F">
        <w:rPr>
          <w:rFonts w:ascii="Times New Roman" w:hAnsi="Times New Roman" w:cs="Times New Roman"/>
          <w:sz w:val="24"/>
          <w:szCs w:val="24"/>
        </w:rPr>
        <w:t xml:space="preserve">and products </w:t>
      </w:r>
      <w:r w:rsidR="00530C77" w:rsidRPr="001E2E16">
        <w:rPr>
          <w:rFonts w:ascii="Times New Roman" w:hAnsi="Times New Roman" w:cs="Times New Roman"/>
          <w:sz w:val="24"/>
          <w:szCs w:val="24"/>
        </w:rPr>
        <w:t>on consumers’ products such as soybeans, tomatoes and corn. The genetic alterations of these plant products have been recorded to display grave effects on human health</w:t>
      </w:r>
      <w:r w:rsidR="00107447">
        <w:rPr>
          <w:rFonts w:ascii="Times New Roman" w:hAnsi="Times New Roman" w:cs="Times New Roman"/>
          <w:sz w:val="24"/>
          <w:szCs w:val="24"/>
        </w:rPr>
        <w:t xml:space="preserve">, as </w:t>
      </w:r>
      <w:r w:rsidR="00530C77" w:rsidRPr="001E2E16">
        <w:rPr>
          <w:rFonts w:ascii="Times New Roman" w:hAnsi="Times New Roman" w:cs="Times New Roman"/>
          <w:sz w:val="24"/>
          <w:szCs w:val="24"/>
        </w:rPr>
        <w:t>the technology development</w:t>
      </w:r>
      <w:r w:rsidR="005C3E0F">
        <w:rPr>
          <w:rFonts w:ascii="Times New Roman" w:hAnsi="Times New Roman" w:cs="Times New Roman"/>
          <w:sz w:val="24"/>
          <w:szCs w:val="24"/>
        </w:rPr>
        <w:t xml:space="preserve"> strides</w:t>
      </w:r>
      <w:r w:rsidR="00530C77" w:rsidRPr="001E2E16">
        <w:rPr>
          <w:rFonts w:ascii="Times New Roman" w:hAnsi="Times New Roman" w:cs="Times New Roman"/>
          <w:sz w:val="24"/>
          <w:szCs w:val="24"/>
        </w:rPr>
        <w:t xml:space="preserve">. </w:t>
      </w:r>
      <w:r w:rsidR="005C3E0F">
        <w:rPr>
          <w:rFonts w:ascii="Times New Roman" w:hAnsi="Times New Roman" w:cs="Times New Roman"/>
          <w:sz w:val="24"/>
          <w:szCs w:val="24"/>
        </w:rPr>
        <w:t>This k</w:t>
      </w:r>
      <w:r w:rsidRPr="001E2E16">
        <w:rPr>
          <w:rFonts w:ascii="Times New Roman" w:hAnsi="Times New Roman" w:cs="Times New Roman"/>
          <w:sz w:val="24"/>
          <w:szCs w:val="24"/>
        </w:rPr>
        <w:t xml:space="preserve">nowledge </w:t>
      </w:r>
      <w:r w:rsidR="00530C77" w:rsidRPr="001E2E16">
        <w:rPr>
          <w:rFonts w:ascii="Times New Roman" w:hAnsi="Times New Roman" w:cs="Times New Roman"/>
          <w:sz w:val="24"/>
          <w:szCs w:val="24"/>
        </w:rPr>
        <w:t xml:space="preserve">to all </w:t>
      </w:r>
      <w:r w:rsidR="005C3E0F">
        <w:rPr>
          <w:rFonts w:ascii="Times New Roman" w:hAnsi="Times New Roman" w:cs="Times New Roman"/>
          <w:sz w:val="24"/>
          <w:szCs w:val="24"/>
        </w:rPr>
        <w:t xml:space="preserve">global </w:t>
      </w:r>
      <w:r w:rsidR="00530C77" w:rsidRPr="001E2E16">
        <w:rPr>
          <w:rFonts w:ascii="Times New Roman" w:hAnsi="Times New Roman" w:cs="Times New Roman"/>
          <w:sz w:val="24"/>
          <w:szCs w:val="24"/>
        </w:rPr>
        <w:t xml:space="preserve">consumers </w:t>
      </w:r>
      <w:r w:rsidRPr="001E2E16">
        <w:rPr>
          <w:rFonts w:ascii="Times New Roman" w:hAnsi="Times New Roman" w:cs="Times New Roman"/>
          <w:sz w:val="24"/>
          <w:szCs w:val="24"/>
        </w:rPr>
        <w:t xml:space="preserve">about the genetically modified </w:t>
      </w:r>
      <w:r w:rsidR="00530C77" w:rsidRPr="001E2E16">
        <w:rPr>
          <w:rFonts w:ascii="Times New Roman" w:hAnsi="Times New Roman" w:cs="Times New Roman"/>
          <w:sz w:val="24"/>
          <w:szCs w:val="24"/>
        </w:rPr>
        <w:t>organisms</w:t>
      </w:r>
      <w:r w:rsidR="00107447">
        <w:rPr>
          <w:rFonts w:ascii="Times New Roman" w:hAnsi="Times New Roman" w:cs="Times New Roman"/>
          <w:sz w:val="24"/>
          <w:szCs w:val="24"/>
        </w:rPr>
        <w:t>,</w:t>
      </w:r>
      <w:r w:rsidR="00530C77" w:rsidRPr="001E2E16">
        <w:rPr>
          <w:rFonts w:ascii="Times New Roman" w:hAnsi="Times New Roman" w:cs="Times New Roman"/>
          <w:sz w:val="24"/>
          <w:szCs w:val="24"/>
        </w:rPr>
        <w:t xml:space="preserve"> therefore</w:t>
      </w:r>
      <w:r w:rsidR="00107447">
        <w:rPr>
          <w:rFonts w:ascii="Times New Roman" w:hAnsi="Times New Roman" w:cs="Times New Roman"/>
          <w:sz w:val="24"/>
          <w:szCs w:val="24"/>
        </w:rPr>
        <w:t>,</w:t>
      </w:r>
      <w:r w:rsidR="00530C77" w:rsidRPr="001E2E16">
        <w:rPr>
          <w:rFonts w:ascii="Times New Roman" w:hAnsi="Times New Roman" w:cs="Times New Roman"/>
          <w:sz w:val="24"/>
          <w:szCs w:val="24"/>
        </w:rPr>
        <w:t xml:space="preserve"> sh</w:t>
      </w:r>
      <w:r w:rsidRPr="001E2E16">
        <w:rPr>
          <w:rFonts w:ascii="Times New Roman" w:hAnsi="Times New Roman" w:cs="Times New Roman"/>
          <w:sz w:val="24"/>
          <w:szCs w:val="24"/>
        </w:rPr>
        <w:t xml:space="preserve">ould serve very pivotal to averting certain adverse ramifications </w:t>
      </w:r>
      <w:r w:rsidR="00530C77" w:rsidRPr="001E2E16">
        <w:rPr>
          <w:rFonts w:ascii="Times New Roman" w:hAnsi="Times New Roman" w:cs="Times New Roman"/>
          <w:sz w:val="24"/>
          <w:szCs w:val="24"/>
        </w:rPr>
        <w:t xml:space="preserve">that have been </w:t>
      </w:r>
      <w:r w:rsidR="00530C77" w:rsidRPr="001E2E16">
        <w:rPr>
          <w:rFonts w:ascii="Times New Roman" w:hAnsi="Times New Roman" w:cs="Times New Roman"/>
          <w:sz w:val="24"/>
          <w:szCs w:val="24"/>
        </w:rPr>
        <w:lastRenderedPageBreak/>
        <w:t xml:space="preserve">witnessed since its inception. </w:t>
      </w:r>
      <w:r w:rsidR="005C3E0F">
        <w:rPr>
          <w:rFonts w:ascii="Times New Roman" w:hAnsi="Times New Roman" w:cs="Times New Roman"/>
          <w:sz w:val="24"/>
          <w:szCs w:val="24"/>
        </w:rPr>
        <w:t xml:space="preserve">The world needs to know more about what these modified products </w:t>
      </w:r>
      <w:r w:rsidR="00AA7EC0">
        <w:rPr>
          <w:rFonts w:ascii="Times New Roman" w:hAnsi="Times New Roman" w:cs="Times New Roman"/>
          <w:sz w:val="24"/>
          <w:szCs w:val="24"/>
        </w:rPr>
        <w:t>and</w:t>
      </w:r>
      <w:r w:rsidR="005C3E0F">
        <w:rPr>
          <w:rFonts w:ascii="Times New Roman" w:hAnsi="Times New Roman" w:cs="Times New Roman"/>
          <w:sz w:val="24"/>
          <w:szCs w:val="24"/>
        </w:rPr>
        <w:t xml:space="preserve"> </w:t>
      </w:r>
      <w:r w:rsidR="00107447">
        <w:rPr>
          <w:rFonts w:ascii="Times New Roman" w:hAnsi="Times New Roman" w:cs="Times New Roman"/>
          <w:sz w:val="24"/>
          <w:szCs w:val="24"/>
        </w:rPr>
        <w:t xml:space="preserve">the </w:t>
      </w:r>
      <w:r w:rsidR="005C3E0F">
        <w:rPr>
          <w:rFonts w:ascii="Times New Roman" w:hAnsi="Times New Roman" w:cs="Times New Roman"/>
          <w:sz w:val="24"/>
          <w:szCs w:val="24"/>
        </w:rPr>
        <w:t>health implications</w:t>
      </w:r>
      <w:r w:rsidR="00AA7EC0">
        <w:rPr>
          <w:rFonts w:ascii="Times New Roman" w:hAnsi="Times New Roman" w:cs="Times New Roman"/>
          <w:sz w:val="24"/>
          <w:szCs w:val="24"/>
        </w:rPr>
        <w:t xml:space="preserve"> they </w:t>
      </w:r>
      <w:r w:rsidR="005C3E0F">
        <w:rPr>
          <w:rFonts w:ascii="Times New Roman" w:hAnsi="Times New Roman" w:cs="Times New Roman"/>
          <w:sz w:val="24"/>
          <w:szCs w:val="24"/>
        </w:rPr>
        <w:t>portend.</w:t>
      </w:r>
    </w:p>
    <w:p w14:paraId="4C17B26F" w14:textId="545C5389" w:rsidR="00EF68E1" w:rsidRDefault="00107447" w:rsidP="00B348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530C77" w:rsidRPr="001E2E16">
        <w:rPr>
          <w:rFonts w:ascii="Times New Roman" w:hAnsi="Times New Roman" w:cs="Times New Roman"/>
          <w:sz w:val="24"/>
          <w:szCs w:val="24"/>
        </w:rPr>
        <w:t xml:space="preserve">World Health Organization, </w:t>
      </w:r>
      <w:r>
        <w:rPr>
          <w:rFonts w:ascii="Times New Roman" w:hAnsi="Times New Roman" w:cs="Times New Roman"/>
          <w:sz w:val="24"/>
          <w:szCs w:val="24"/>
        </w:rPr>
        <w:t xml:space="preserve">the </w:t>
      </w:r>
      <w:r w:rsidR="00530C77" w:rsidRPr="001E2E16">
        <w:rPr>
          <w:rFonts w:ascii="Times New Roman" w:hAnsi="Times New Roman" w:cs="Times New Roman"/>
          <w:sz w:val="24"/>
          <w:szCs w:val="24"/>
        </w:rPr>
        <w:t xml:space="preserve">Center for Disease Control and Prevention and leading agricultural world organizations </w:t>
      </w:r>
      <w:r w:rsidR="00137554">
        <w:rPr>
          <w:rFonts w:ascii="Times New Roman" w:hAnsi="Times New Roman" w:cs="Times New Roman"/>
          <w:sz w:val="24"/>
          <w:szCs w:val="24"/>
        </w:rPr>
        <w:t xml:space="preserve">and top governments </w:t>
      </w:r>
      <w:r w:rsidR="00530C77" w:rsidRPr="001E2E16">
        <w:rPr>
          <w:rFonts w:ascii="Times New Roman" w:hAnsi="Times New Roman" w:cs="Times New Roman"/>
          <w:sz w:val="24"/>
          <w:szCs w:val="24"/>
        </w:rPr>
        <w:t xml:space="preserve">can help in addressing the issue </w:t>
      </w:r>
      <w:r w:rsidR="00FE07E9" w:rsidRPr="001E2E16">
        <w:rPr>
          <w:rFonts w:ascii="Times New Roman" w:hAnsi="Times New Roman" w:cs="Times New Roman"/>
          <w:sz w:val="24"/>
          <w:szCs w:val="24"/>
        </w:rPr>
        <w:t xml:space="preserve">concerning </w:t>
      </w:r>
      <w:r>
        <w:rPr>
          <w:rFonts w:ascii="Times New Roman" w:hAnsi="Times New Roman" w:cs="Times New Roman"/>
          <w:sz w:val="24"/>
          <w:szCs w:val="24"/>
        </w:rPr>
        <w:t xml:space="preserve">the </w:t>
      </w:r>
      <w:r w:rsidR="00FE07E9" w:rsidRPr="001E2E16">
        <w:rPr>
          <w:rFonts w:ascii="Times New Roman" w:hAnsi="Times New Roman" w:cs="Times New Roman"/>
          <w:sz w:val="24"/>
          <w:szCs w:val="24"/>
        </w:rPr>
        <w:t xml:space="preserve">effects of genetically modified foods. These are the leading bodies that can very easily facilitate </w:t>
      </w:r>
      <w:r>
        <w:rPr>
          <w:rFonts w:ascii="Times New Roman" w:hAnsi="Times New Roman" w:cs="Times New Roman"/>
          <w:sz w:val="24"/>
          <w:szCs w:val="24"/>
        </w:rPr>
        <w:t xml:space="preserve">the </w:t>
      </w:r>
      <w:r w:rsidR="00FE07E9" w:rsidRPr="001E2E16">
        <w:rPr>
          <w:rFonts w:ascii="Times New Roman" w:hAnsi="Times New Roman" w:cs="Times New Roman"/>
          <w:sz w:val="24"/>
          <w:szCs w:val="24"/>
        </w:rPr>
        <w:t>dissemination of this information. They are highly recognized as well as adequately funded to carry out disease prevention around the world.</w:t>
      </w:r>
      <w:r w:rsidR="00B4420C" w:rsidRPr="001E2E16">
        <w:rPr>
          <w:rFonts w:ascii="Times New Roman" w:hAnsi="Times New Roman" w:cs="Times New Roman"/>
          <w:sz w:val="24"/>
          <w:szCs w:val="24"/>
        </w:rPr>
        <w:t xml:space="preserve"> </w:t>
      </w:r>
      <w:r w:rsidR="006902D4" w:rsidRPr="001E2E16">
        <w:rPr>
          <w:rFonts w:ascii="Times New Roman" w:hAnsi="Times New Roman" w:cs="Times New Roman"/>
          <w:sz w:val="24"/>
          <w:szCs w:val="24"/>
        </w:rPr>
        <w:t>Pham &amp; Mandel (2019) also posit that political representatives and p</w:t>
      </w:r>
      <w:r w:rsidR="00B4420C" w:rsidRPr="001E2E16">
        <w:rPr>
          <w:rFonts w:ascii="Times New Roman" w:hAnsi="Times New Roman" w:cs="Times New Roman"/>
          <w:sz w:val="24"/>
          <w:szCs w:val="24"/>
        </w:rPr>
        <w:t xml:space="preserve">olitical </w:t>
      </w:r>
      <w:r w:rsidR="006902D4" w:rsidRPr="001E2E16">
        <w:rPr>
          <w:rFonts w:ascii="Times New Roman" w:hAnsi="Times New Roman" w:cs="Times New Roman"/>
          <w:sz w:val="24"/>
          <w:szCs w:val="24"/>
        </w:rPr>
        <w:t>opinions</w:t>
      </w:r>
      <w:r w:rsidR="00B4420C" w:rsidRPr="001E2E16">
        <w:rPr>
          <w:rFonts w:ascii="Times New Roman" w:hAnsi="Times New Roman" w:cs="Times New Roman"/>
          <w:sz w:val="24"/>
          <w:szCs w:val="24"/>
        </w:rPr>
        <w:t xml:space="preserve"> bear</w:t>
      </w:r>
      <w:r w:rsidR="00AE3663" w:rsidRPr="001E2E16">
        <w:rPr>
          <w:rFonts w:ascii="Times New Roman" w:hAnsi="Times New Roman" w:cs="Times New Roman"/>
          <w:sz w:val="24"/>
          <w:szCs w:val="24"/>
        </w:rPr>
        <w:t xml:space="preserve"> a hug</w:t>
      </w:r>
      <w:r w:rsidR="005C3E0F">
        <w:rPr>
          <w:rFonts w:ascii="Times New Roman" w:hAnsi="Times New Roman" w:cs="Times New Roman"/>
          <w:sz w:val="24"/>
          <w:szCs w:val="24"/>
        </w:rPr>
        <w:t>e responsibility in</w:t>
      </w:r>
      <w:r w:rsidR="006902D4" w:rsidRPr="001E2E16">
        <w:rPr>
          <w:rFonts w:ascii="Times New Roman" w:hAnsi="Times New Roman" w:cs="Times New Roman"/>
          <w:sz w:val="24"/>
          <w:szCs w:val="24"/>
        </w:rPr>
        <w:t xml:space="preserve"> ensuring that</w:t>
      </w:r>
      <w:r w:rsidR="00AE3663" w:rsidRPr="001E2E16">
        <w:rPr>
          <w:rFonts w:ascii="Times New Roman" w:hAnsi="Times New Roman" w:cs="Times New Roman"/>
          <w:sz w:val="24"/>
          <w:szCs w:val="24"/>
        </w:rPr>
        <w:t xml:space="preserve"> food products that are sold to their constituents are less toxic to the general population.</w:t>
      </w:r>
      <w:r w:rsidR="006902D4" w:rsidRPr="001E2E16">
        <w:rPr>
          <w:rFonts w:ascii="Times New Roman" w:hAnsi="Times New Roman" w:cs="Times New Roman"/>
          <w:sz w:val="24"/>
          <w:szCs w:val="24"/>
        </w:rPr>
        <w:t xml:space="preserve"> Together, they can all avert the ignoramus perceptions about bright</w:t>
      </w:r>
      <w:r>
        <w:rPr>
          <w:rFonts w:ascii="Times New Roman" w:hAnsi="Times New Roman" w:cs="Times New Roman"/>
          <w:sz w:val="24"/>
          <w:szCs w:val="24"/>
        </w:rPr>
        <w:t>-</w:t>
      </w:r>
      <w:r w:rsidR="006902D4" w:rsidRPr="001E2E16">
        <w:rPr>
          <w:rFonts w:ascii="Times New Roman" w:hAnsi="Times New Roman" w:cs="Times New Roman"/>
          <w:sz w:val="24"/>
          <w:szCs w:val="24"/>
        </w:rPr>
        <w:t>looking farm products on grocery shelves.</w:t>
      </w:r>
    </w:p>
    <w:p w14:paraId="717817F5" w14:textId="2FC8349F" w:rsidR="00F03BEB" w:rsidRDefault="006902D4" w:rsidP="00B34847">
      <w:pPr>
        <w:spacing w:line="480" w:lineRule="auto"/>
        <w:ind w:firstLine="720"/>
        <w:rPr>
          <w:rFonts w:ascii="Times New Roman" w:hAnsi="Times New Roman" w:cs="Times New Roman"/>
          <w:sz w:val="24"/>
          <w:szCs w:val="24"/>
        </w:rPr>
      </w:pPr>
      <w:r w:rsidRPr="001E2E16">
        <w:rPr>
          <w:rFonts w:ascii="Times New Roman" w:hAnsi="Times New Roman" w:cs="Times New Roman"/>
          <w:sz w:val="24"/>
          <w:szCs w:val="24"/>
        </w:rPr>
        <w:t xml:space="preserve">Tailoring the message on this issue to the audience must </w:t>
      </w:r>
      <w:r w:rsidR="00742C03" w:rsidRPr="001E2E16">
        <w:rPr>
          <w:rFonts w:ascii="Times New Roman" w:hAnsi="Times New Roman" w:cs="Times New Roman"/>
          <w:sz w:val="24"/>
          <w:szCs w:val="24"/>
        </w:rPr>
        <w:t xml:space="preserve">be </w:t>
      </w:r>
      <w:r w:rsidRPr="001E2E16">
        <w:rPr>
          <w:rFonts w:ascii="Times New Roman" w:hAnsi="Times New Roman" w:cs="Times New Roman"/>
          <w:sz w:val="24"/>
          <w:szCs w:val="24"/>
        </w:rPr>
        <w:t xml:space="preserve">done in </w:t>
      </w:r>
      <w:r w:rsidR="00CD438A" w:rsidRPr="001E2E16">
        <w:rPr>
          <w:rFonts w:ascii="Times New Roman" w:hAnsi="Times New Roman" w:cs="Times New Roman"/>
          <w:sz w:val="24"/>
          <w:szCs w:val="24"/>
        </w:rPr>
        <w:t xml:space="preserve">accordance with </w:t>
      </w:r>
      <w:r w:rsidR="00742C03" w:rsidRPr="001E2E16">
        <w:rPr>
          <w:rFonts w:ascii="Times New Roman" w:hAnsi="Times New Roman" w:cs="Times New Roman"/>
          <w:sz w:val="24"/>
          <w:szCs w:val="24"/>
        </w:rPr>
        <w:t xml:space="preserve">the background standards of all the target audience. Factors such as educational, socio-economic and regional political backgrounds about the audience must be considered </w:t>
      </w:r>
      <w:r w:rsidR="00CD438A" w:rsidRPr="001E2E16">
        <w:rPr>
          <w:rFonts w:ascii="Times New Roman" w:hAnsi="Times New Roman" w:cs="Times New Roman"/>
          <w:sz w:val="24"/>
          <w:szCs w:val="24"/>
        </w:rPr>
        <w:t xml:space="preserve">before determining the strategic communication channels to be used. </w:t>
      </w:r>
      <w:r w:rsidR="00742C03" w:rsidRPr="001E2E16">
        <w:rPr>
          <w:rFonts w:ascii="Times New Roman" w:hAnsi="Times New Roman" w:cs="Times New Roman"/>
          <w:sz w:val="24"/>
          <w:szCs w:val="24"/>
        </w:rPr>
        <w:t>Populations that live in the countryside should be informed on the correct practices to farming that embraces modern</w:t>
      </w:r>
      <w:r w:rsidR="005C3E0F">
        <w:rPr>
          <w:rFonts w:ascii="Times New Roman" w:hAnsi="Times New Roman" w:cs="Times New Roman"/>
          <w:sz w:val="24"/>
          <w:szCs w:val="24"/>
        </w:rPr>
        <w:t xml:space="preserve"> technology while at the same time limiting</w:t>
      </w:r>
      <w:r w:rsidR="00742C03" w:rsidRPr="001E2E16">
        <w:rPr>
          <w:rFonts w:ascii="Times New Roman" w:hAnsi="Times New Roman" w:cs="Times New Roman"/>
          <w:sz w:val="24"/>
          <w:szCs w:val="24"/>
        </w:rPr>
        <w:t xml:space="preserve"> </w:t>
      </w:r>
      <w:r w:rsidR="00107447">
        <w:rPr>
          <w:rFonts w:ascii="Times New Roman" w:hAnsi="Times New Roman" w:cs="Times New Roman"/>
          <w:sz w:val="24"/>
          <w:szCs w:val="24"/>
        </w:rPr>
        <w:t xml:space="preserve">the </w:t>
      </w:r>
      <w:r w:rsidR="00742C03" w:rsidRPr="001E2E16">
        <w:rPr>
          <w:rFonts w:ascii="Times New Roman" w:hAnsi="Times New Roman" w:cs="Times New Roman"/>
          <w:sz w:val="24"/>
          <w:szCs w:val="24"/>
        </w:rPr>
        <w:t>drastic health effects of using modif</w:t>
      </w:r>
      <w:r w:rsidR="005C3E0F">
        <w:rPr>
          <w:rFonts w:ascii="Times New Roman" w:hAnsi="Times New Roman" w:cs="Times New Roman"/>
          <w:sz w:val="24"/>
          <w:szCs w:val="24"/>
        </w:rPr>
        <w:t>ied or altered animal and plant</w:t>
      </w:r>
      <w:r w:rsidR="00742C03" w:rsidRPr="001E2E16">
        <w:rPr>
          <w:rFonts w:ascii="Times New Roman" w:hAnsi="Times New Roman" w:cs="Times New Roman"/>
          <w:sz w:val="24"/>
          <w:szCs w:val="24"/>
        </w:rPr>
        <w:t xml:space="preserve"> DNA. Urban dwellers require vigorous advertisements through television and radio shows that will </w:t>
      </w:r>
      <w:r w:rsidR="005C3E0F">
        <w:rPr>
          <w:rFonts w:ascii="Times New Roman" w:hAnsi="Times New Roman" w:cs="Times New Roman"/>
          <w:sz w:val="24"/>
          <w:szCs w:val="24"/>
        </w:rPr>
        <w:t xml:space="preserve">constantly </w:t>
      </w:r>
      <w:r w:rsidR="00742C03" w:rsidRPr="001E2E16">
        <w:rPr>
          <w:rFonts w:ascii="Times New Roman" w:hAnsi="Times New Roman" w:cs="Times New Roman"/>
          <w:sz w:val="24"/>
          <w:szCs w:val="24"/>
        </w:rPr>
        <w:t>inform their perceptions about effects brought about by GM foods.</w:t>
      </w:r>
    </w:p>
    <w:p w14:paraId="73143B29" w14:textId="109988DB" w:rsidR="00F03BEB" w:rsidRDefault="001D121A" w:rsidP="00B34847">
      <w:pPr>
        <w:spacing w:line="480" w:lineRule="auto"/>
        <w:jc w:val="center"/>
        <w:rPr>
          <w:rFonts w:ascii="Times New Roman" w:hAnsi="Times New Roman" w:cs="Times New Roman"/>
          <w:b/>
          <w:sz w:val="24"/>
          <w:szCs w:val="24"/>
        </w:rPr>
      </w:pPr>
      <w:r w:rsidRPr="001E2E16">
        <w:rPr>
          <w:rFonts w:ascii="Times New Roman" w:hAnsi="Times New Roman" w:cs="Times New Roman"/>
          <w:b/>
          <w:sz w:val="24"/>
          <w:szCs w:val="24"/>
        </w:rPr>
        <w:t>Natural Science Principles</w:t>
      </w:r>
      <w:r w:rsidR="005C3E0F">
        <w:rPr>
          <w:rFonts w:ascii="Times New Roman" w:hAnsi="Times New Roman" w:cs="Times New Roman"/>
          <w:b/>
          <w:sz w:val="24"/>
          <w:szCs w:val="24"/>
        </w:rPr>
        <w:t xml:space="preserve"> </w:t>
      </w:r>
      <w:r w:rsidR="00EF68E1">
        <w:rPr>
          <w:rFonts w:ascii="Times New Roman" w:hAnsi="Times New Roman" w:cs="Times New Roman"/>
          <w:b/>
          <w:sz w:val="24"/>
          <w:szCs w:val="24"/>
        </w:rPr>
        <w:t>t</w:t>
      </w:r>
      <w:r w:rsidR="005C3E0F">
        <w:rPr>
          <w:rFonts w:ascii="Times New Roman" w:hAnsi="Times New Roman" w:cs="Times New Roman"/>
          <w:b/>
          <w:sz w:val="24"/>
          <w:szCs w:val="24"/>
        </w:rPr>
        <w:t xml:space="preserve">hat Apply </w:t>
      </w:r>
      <w:r w:rsidR="00EF68E1">
        <w:rPr>
          <w:rFonts w:ascii="Times New Roman" w:hAnsi="Times New Roman" w:cs="Times New Roman"/>
          <w:b/>
          <w:sz w:val="24"/>
          <w:szCs w:val="24"/>
        </w:rPr>
        <w:t>t</w:t>
      </w:r>
      <w:r w:rsidR="005C3E0F">
        <w:rPr>
          <w:rFonts w:ascii="Times New Roman" w:hAnsi="Times New Roman" w:cs="Times New Roman"/>
          <w:b/>
          <w:sz w:val="24"/>
          <w:szCs w:val="24"/>
        </w:rPr>
        <w:t>o the</w:t>
      </w:r>
      <w:r w:rsidRPr="001E2E16">
        <w:rPr>
          <w:rFonts w:ascii="Times New Roman" w:hAnsi="Times New Roman" w:cs="Times New Roman"/>
          <w:b/>
          <w:sz w:val="24"/>
          <w:szCs w:val="24"/>
        </w:rPr>
        <w:t xml:space="preserve"> Issue</w:t>
      </w:r>
      <w:r w:rsidR="005C3E0F">
        <w:rPr>
          <w:rFonts w:ascii="Times New Roman" w:hAnsi="Times New Roman" w:cs="Times New Roman"/>
          <w:b/>
          <w:sz w:val="24"/>
          <w:szCs w:val="24"/>
        </w:rPr>
        <w:t xml:space="preserve"> and </w:t>
      </w:r>
      <w:r w:rsidR="005C3E0F" w:rsidRPr="005C3E0F">
        <w:rPr>
          <w:rFonts w:ascii="Times New Roman" w:hAnsi="Times New Roman" w:cs="Times New Roman"/>
          <w:b/>
          <w:sz w:val="24"/>
          <w:szCs w:val="24"/>
        </w:rPr>
        <w:t>Question</w:t>
      </w:r>
    </w:p>
    <w:p w14:paraId="67D7C5CA" w14:textId="55838FD2" w:rsidR="00EF68E1" w:rsidRDefault="00FC1C8B" w:rsidP="00B34847">
      <w:pPr>
        <w:spacing w:line="480" w:lineRule="auto"/>
        <w:ind w:firstLine="720"/>
        <w:rPr>
          <w:rFonts w:ascii="Times New Roman" w:hAnsi="Times New Roman" w:cs="Times New Roman"/>
          <w:sz w:val="24"/>
          <w:szCs w:val="24"/>
        </w:rPr>
      </w:pPr>
      <w:r w:rsidRPr="001E2E16">
        <w:rPr>
          <w:rFonts w:ascii="Times New Roman" w:hAnsi="Times New Roman" w:cs="Times New Roman"/>
          <w:sz w:val="24"/>
          <w:szCs w:val="24"/>
        </w:rPr>
        <w:t>Natural causality</w:t>
      </w:r>
      <w:r w:rsidR="00791D8C" w:rsidRPr="001E2E16">
        <w:rPr>
          <w:rFonts w:ascii="Times New Roman" w:hAnsi="Times New Roman" w:cs="Times New Roman"/>
          <w:sz w:val="24"/>
          <w:szCs w:val="24"/>
        </w:rPr>
        <w:t xml:space="preserve"> </w:t>
      </w:r>
      <w:r w:rsidR="005C3E0F">
        <w:rPr>
          <w:rFonts w:ascii="Times New Roman" w:hAnsi="Times New Roman" w:cs="Times New Roman"/>
          <w:sz w:val="24"/>
          <w:szCs w:val="24"/>
        </w:rPr>
        <w:t xml:space="preserve">is a </w:t>
      </w:r>
      <w:r w:rsidR="00107447">
        <w:rPr>
          <w:rFonts w:ascii="Times New Roman" w:hAnsi="Times New Roman" w:cs="Times New Roman"/>
          <w:sz w:val="24"/>
          <w:szCs w:val="24"/>
        </w:rPr>
        <w:t xml:space="preserve">natural </w:t>
      </w:r>
      <w:r w:rsidR="005C3E0F">
        <w:rPr>
          <w:rFonts w:ascii="Times New Roman" w:hAnsi="Times New Roman" w:cs="Times New Roman"/>
          <w:sz w:val="24"/>
          <w:szCs w:val="24"/>
        </w:rPr>
        <w:t>science principle that</w:t>
      </w:r>
      <w:r w:rsidR="00791D8C" w:rsidRPr="001E2E16">
        <w:rPr>
          <w:rFonts w:ascii="Times New Roman" w:hAnsi="Times New Roman" w:cs="Times New Roman"/>
          <w:sz w:val="24"/>
          <w:szCs w:val="24"/>
        </w:rPr>
        <w:t xml:space="preserve"> applies to </w:t>
      </w:r>
      <w:r w:rsidR="00C54EFE" w:rsidRPr="001E2E16">
        <w:rPr>
          <w:rFonts w:ascii="Times New Roman" w:hAnsi="Times New Roman" w:cs="Times New Roman"/>
          <w:sz w:val="24"/>
          <w:szCs w:val="24"/>
        </w:rPr>
        <w:t xml:space="preserve">the question and issue of this paper. It is a principle illustrating that all events can be traced to natural causes that can </w:t>
      </w:r>
      <w:r w:rsidR="005C3E0F">
        <w:rPr>
          <w:rFonts w:ascii="Times New Roman" w:hAnsi="Times New Roman" w:cs="Times New Roman"/>
          <w:sz w:val="24"/>
          <w:szCs w:val="24"/>
        </w:rPr>
        <w:t xml:space="preserve">be </w:t>
      </w:r>
      <w:r w:rsidR="00C54EFE" w:rsidRPr="001E2E16">
        <w:rPr>
          <w:rFonts w:ascii="Times New Roman" w:hAnsi="Times New Roman" w:cs="Times New Roman"/>
          <w:sz w:val="24"/>
          <w:szCs w:val="24"/>
        </w:rPr>
        <w:lastRenderedPageBreak/>
        <w:t xml:space="preserve">understood. According to Mahgoub (2016), natural casualty is attributed to pragmatics surrounding </w:t>
      </w:r>
      <w:r w:rsidR="005B7351">
        <w:rPr>
          <w:rFonts w:ascii="Times New Roman" w:hAnsi="Times New Roman" w:cs="Times New Roman"/>
          <w:sz w:val="24"/>
          <w:szCs w:val="24"/>
        </w:rPr>
        <w:t xml:space="preserve">the </w:t>
      </w:r>
      <w:r w:rsidR="00C54EFE" w:rsidRPr="001E2E16">
        <w:rPr>
          <w:rFonts w:ascii="Times New Roman" w:hAnsi="Times New Roman" w:cs="Times New Roman"/>
          <w:sz w:val="24"/>
          <w:szCs w:val="24"/>
        </w:rPr>
        <w:t>inception and application of advanced technology. There are</w:t>
      </w:r>
      <w:r w:rsidR="00AD6E73">
        <w:rPr>
          <w:rFonts w:ascii="Times New Roman" w:hAnsi="Times New Roman" w:cs="Times New Roman"/>
          <w:sz w:val="24"/>
          <w:szCs w:val="24"/>
        </w:rPr>
        <w:t xml:space="preserve"> technology impacts that often lead </w:t>
      </w:r>
      <w:r w:rsidR="00C54EFE" w:rsidRPr="001E2E16">
        <w:rPr>
          <w:rFonts w:ascii="Times New Roman" w:hAnsi="Times New Roman" w:cs="Times New Roman"/>
          <w:sz w:val="24"/>
          <w:szCs w:val="24"/>
        </w:rPr>
        <w:t xml:space="preserve">to casualties and such </w:t>
      </w:r>
      <w:r w:rsidR="00AD6E73">
        <w:rPr>
          <w:rFonts w:ascii="Times New Roman" w:hAnsi="Times New Roman" w:cs="Times New Roman"/>
          <w:sz w:val="24"/>
          <w:szCs w:val="24"/>
        </w:rPr>
        <w:t xml:space="preserve">casualties </w:t>
      </w:r>
      <w:r w:rsidR="00C54EFE" w:rsidRPr="001E2E16">
        <w:rPr>
          <w:rFonts w:ascii="Times New Roman" w:hAnsi="Times New Roman" w:cs="Times New Roman"/>
          <w:sz w:val="24"/>
          <w:szCs w:val="24"/>
        </w:rPr>
        <w:t xml:space="preserve">are not </w:t>
      </w:r>
      <w:r w:rsidR="00AD6E73">
        <w:rPr>
          <w:rFonts w:ascii="Times New Roman" w:hAnsi="Times New Roman" w:cs="Times New Roman"/>
          <w:sz w:val="24"/>
          <w:szCs w:val="24"/>
        </w:rPr>
        <w:t xml:space="preserve">breaking </w:t>
      </w:r>
      <w:r w:rsidR="00C54EFE" w:rsidRPr="001E2E16">
        <w:rPr>
          <w:rFonts w:ascii="Times New Roman" w:hAnsi="Times New Roman" w:cs="Times New Roman"/>
          <w:sz w:val="24"/>
          <w:szCs w:val="24"/>
        </w:rPr>
        <w:t>news in biotechnology provisions in agriculture. When tomatoes</w:t>
      </w:r>
      <w:r w:rsidR="00AD6E73">
        <w:rPr>
          <w:rFonts w:ascii="Times New Roman" w:hAnsi="Times New Roman" w:cs="Times New Roman"/>
          <w:sz w:val="24"/>
          <w:szCs w:val="24"/>
        </w:rPr>
        <w:t>, for instance,</w:t>
      </w:r>
      <w:r w:rsidR="00C54EFE" w:rsidRPr="001E2E16">
        <w:rPr>
          <w:rFonts w:ascii="Times New Roman" w:hAnsi="Times New Roman" w:cs="Times New Roman"/>
          <w:sz w:val="24"/>
          <w:szCs w:val="24"/>
        </w:rPr>
        <w:t xml:space="preserve"> were first genetically modified to ripen at a slower rate than the ordinary, the practice continued with other plants and soon after</w:t>
      </w:r>
      <w:r w:rsidR="005B7351">
        <w:rPr>
          <w:rFonts w:ascii="Times New Roman" w:hAnsi="Times New Roman" w:cs="Times New Roman"/>
          <w:sz w:val="24"/>
          <w:szCs w:val="24"/>
        </w:rPr>
        <w:t>,</w:t>
      </w:r>
      <w:r w:rsidR="00C54EFE" w:rsidRPr="001E2E16">
        <w:rPr>
          <w:rFonts w:ascii="Times New Roman" w:hAnsi="Times New Roman" w:cs="Times New Roman"/>
          <w:sz w:val="24"/>
          <w:szCs w:val="24"/>
        </w:rPr>
        <w:t xml:space="preserve"> women in </w:t>
      </w:r>
      <w:r w:rsidR="005B7351">
        <w:rPr>
          <w:rFonts w:ascii="Times New Roman" w:hAnsi="Times New Roman" w:cs="Times New Roman"/>
          <w:sz w:val="24"/>
          <w:szCs w:val="24"/>
        </w:rPr>
        <w:t xml:space="preserve">the </w:t>
      </w:r>
      <w:r w:rsidR="00C54EFE" w:rsidRPr="001E2E16">
        <w:rPr>
          <w:rFonts w:ascii="Times New Roman" w:hAnsi="Times New Roman" w:cs="Times New Roman"/>
          <w:sz w:val="24"/>
          <w:szCs w:val="24"/>
        </w:rPr>
        <w:t>United States societies began experiencing certain anomalies in their menstrual cycles (</w:t>
      </w:r>
      <w:r w:rsidR="000828B3" w:rsidRPr="001E2E16">
        <w:rPr>
          <w:rFonts w:ascii="Times New Roman" w:hAnsi="Times New Roman" w:cs="Times New Roman"/>
          <w:sz w:val="24"/>
          <w:szCs w:val="24"/>
        </w:rPr>
        <w:t>Chen et al., 2019). Therefore</w:t>
      </w:r>
      <w:r w:rsidR="005B7351">
        <w:rPr>
          <w:rFonts w:ascii="Times New Roman" w:hAnsi="Times New Roman" w:cs="Times New Roman"/>
          <w:sz w:val="24"/>
          <w:szCs w:val="24"/>
        </w:rPr>
        <w:t>, they</w:t>
      </w:r>
      <w:r w:rsidR="000828B3" w:rsidRPr="001E2E16">
        <w:rPr>
          <w:rFonts w:ascii="Times New Roman" w:hAnsi="Times New Roman" w:cs="Times New Roman"/>
          <w:sz w:val="24"/>
          <w:szCs w:val="24"/>
        </w:rPr>
        <w:t xml:space="preserve"> went from choosing not only what types of food to avoid during the cycle to identifying which types to be completely avoided. It was found that genetically modified foods interfere with </w:t>
      </w:r>
      <w:r w:rsidR="005B7351">
        <w:rPr>
          <w:rFonts w:ascii="Times New Roman" w:hAnsi="Times New Roman" w:cs="Times New Roman"/>
          <w:sz w:val="24"/>
          <w:szCs w:val="24"/>
        </w:rPr>
        <w:t xml:space="preserve">the </w:t>
      </w:r>
      <w:r w:rsidR="000828B3" w:rsidRPr="001E2E16">
        <w:rPr>
          <w:rFonts w:ascii="Times New Roman" w:hAnsi="Times New Roman" w:cs="Times New Roman"/>
          <w:sz w:val="24"/>
          <w:szCs w:val="24"/>
        </w:rPr>
        <w:t>normal biological setup of individuals</w:t>
      </w:r>
      <w:r w:rsidR="00AD6E73">
        <w:rPr>
          <w:rFonts w:ascii="Times New Roman" w:hAnsi="Times New Roman" w:cs="Times New Roman"/>
          <w:sz w:val="24"/>
          <w:szCs w:val="24"/>
        </w:rPr>
        <w:t xml:space="preserve"> due to the chemical interruptions caused by these modifications</w:t>
      </w:r>
      <w:r w:rsidR="000828B3" w:rsidRPr="001E2E16">
        <w:rPr>
          <w:rFonts w:ascii="Times New Roman" w:hAnsi="Times New Roman" w:cs="Times New Roman"/>
          <w:sz w:val="24"/>
          <w:szCs w:val="24"/>
        </w:rPr>
        <w:t>.</w:t>
      </w:r>
    </w:p>
    <w:p w14:paraId="27A470A1" w14:textId="33315085" w:rsidR="00F03BEB" w:rsidRDefault="000828B3" w:rsidP="00B34847">
      <w:pPr>
        <w:spacing w:line="480" w:lineRule="auto"/>
        <w:ind w:firstLine="720"/>
        <w:rPr>
          <w:rFonts w:ascii="Times New Roman" w:hAnsi="Times New Roman" w:cs="Times New Roman"/>
          <w:sz w:val="24"/>
          <w:szCs w:val="24"/>
        </w:rPr>
      </w:pPr>
      <w:r w:rsidRPr="001E2E16">
        <w:rPr>
          <w:rFonts w:ascii="Times New Roman" w:hAnsi="Times New Roman" w:cs="Times New Roman"/>
          <w:sz w:val="24"/>
          <w:szCs w:val="24"/>
        </w:rPr>
        <w:t xml:space="preserve">Similar perception is another </w:t>
      </w:r>
      <w:r w:rsidR="00AD6E73">
        <w:rPr>
          <w:rFonts w:ascii="Times New Roman" w:hAnsi="Times New Roman" w:cs="Times New Roman"/>
          <w:sz w:val="24"/>
          <w:szCs w:val="24"/>
        </w:rPr>
        <w:t xml:space="preserve">natural </w:t>
      </w:r>
      <w:r w:rsidRPr="001E2E16">
        <w:rPr>
          <w:rFonts w:ascii="Times New Roman" w:hAnsi="Times New Roman" w:cs="Times New Roman"/>
          <w:sz w:val="24"/>
          <w:szCs w:val="24"/>
        </w:rPr>
        <w:t>science principle that implies to the issue of genetically modified foods and the formed question. It arises from the assumption that all human beings recognize natural events in essentially a similar manner</w:t>
      </w:r>
      <w:r w:rsidR="002A0A53" w:rsidRPr="001E2E16">
        <w:rPr>
          <w:rFonts w:ascii="Times New Roman" w:hAnsi="Times New Roman" w:cs="Times New Roman"/>
          <w:sz w:val="24"/>
          <w:szCs w:val="24"/>
        </w:rPr>
        <w:t xml:space="preserve"> (Mahgoub, 2016)</w:t>
      </w:r>
      <w:r w:rsidRPr="001E2E16">
        <w:rPr>
          <w:rFonts w:ascii="Times New Roman" w:hAnsi="Times New Roman" w:cs="Times New Roman"/>
          <w:sz w:val="24"/>
          <w:szCs w:val="24"/>
        </w:rPr>
        <w:t xml:space="preserve">. It </w:t>
      </w:r>
      <w:r w:rsidR="008A091F" w:rsidRPr="001E2E16">
        <w:rPr>
          <w:rFonts w:ascii="Times New Roman" w:hAnsi="Times New Roman" w:cs="Times New Roman"/>
          <w:sz w:val="24"/>
          <w:szCs w:val="24"/>
        </w:rPr>
        <w:t xml:space="preserve">is from the same principle </w:t>
      </w:r>
      <w:r w:rsidR="00AD6E73">
        <w:rPr>
          <w:rFonts w:ascii="Times New Roman" w:hAnsi="Times New Roman" w:cs="Times New Roman"/>
          <w:sz w:val="24"/>
          <w:szCs w:val="24"/>
        </w:rPr>
        <w:t xml:space="preserve">where </w:t>
      </w:r>
      <w:r w:rsidR="008A091F" w:rsidRPr="001E2E16">
        <w:rPr>
          <w:rFonts w:ascii="Times New Roman" w:hAnsi="Times New Roman" w:cs="Times New Roman"/>
          <w:sz w:val="24"/>
          <w:szCs w:val="24"/>
        </w:rPr>
        <w:t>research indicates that</w:t>
      </w:r>
      <w:r w:rsidRPr="001E2E16">
        <w:rPr>
          <w:rFonts w:ascii="Times New Roman" w:hAnsi="Times New Roman" w:cs="Times New Roman"/>
          <w:sz w:val="24"/>
          <w:szCs w:val="24"/>
        </w:rPr>
        <w:t xml:space="preserve"> mutual perception permits humans to </w:t>
      </w:r>
      <w:r w:rsidR="008A091F" w:rsidRPr="001E2E16">
        <w:rPr>
          <w:rFonts w:ascii="Times New Roman" w:hAnsi="Times New Roman" w:cs="Times New Roman"/>
          <w:sz w:val="24"/>
          <w:szCs w:val="24"/>
        </w:rPr>
        <w:t>take</w:t>
      </w:r>
      <w:r w:rsidRPr="001E2E16">
        <w:rPr>
          <w:rFonts w:ascii="Times New Roman" w:hAnsi="Times New Roman" w:cs="Times New Roman"/>
          <w:sz w:val="24"/>
          <w:szCs w:val="24"/>
        </w:rPr>
        <w:t xml:space="preserve"> observations of </w:t>
      </w:r>
      <w:r w:rsidR="00FC1C8B" w:rsidRPr="001E2E16">
        <w:rPr>
          <w:rFonts w:ascii="Times New Roman" w:hAnsi="Times New Roman" w:cs="Times New Roman"/>
          <w:sz w:val="24"/>
          <w:szCs w:val="24"/>
        </w:rPr>
        <w:t>other humans as reliable.</w:t>
      </w:r>
      <w:r w:rsidR="008A091F" w:rsidRPr="001E2E16">
        <w:rPr>
          <w:rFonts w:ascii="Times New Roman" w:hAnsi="Times New Roman" w:cs="Times New Roman"/>
          <w:sz w:val="24"/>
          <w:szCs w:val="24"/>
        </w:rPr>
        <w:t xml:space="preserve"> Modern food products consisting of genetically blended </w:t>
      </w:r>
      <w:r w:rsidR="00AD6E73" w:rsidRPr="001E2E16">
        <w:rPr>
          <w:rFonts w:ascii="Times New Roman" w:hAnsi="Times New Roman" w:cs="Times New Roman"/>
          <w:sz w:val="24"/>
          <w:szCs w:val="24"/>
        </w:rPr>
        <w:t>foodstuffs</w:t>
      </w:r>
      <w:r w:rsidR="00AD6E73">
        <w:rPr>
          <w:rFonts w:ascii="Times New Roman" w:hAnsi="Times New Roman" w:cs="Times New Roman"/>
          <w:sz w:val="24"/>
          <w:szCs w:val="24"/>
        </w:rPr>
        <w:t xml:space="preserve"> that either contain</w:t>
      </w:r>
      <w:r w:rsidR="008A091F" w:rsidRPr="001E2E16">
        <w:rPr>
          <w:rFonts w:ascii="Times New Roman" w:hAnsi="Times New Roman" w:cs="Times New Roman"/>
          <w:sz w:val="24"/>
          <w:szCs w:val="24"/>
        </w:rPr>
        <w:t xml:space="preserve"> cholesterol or drug resisting factors have led to the common understanding that these products are cancerous (</w:t>
      </w:r>
      <w:r w:rsidR="00CD438A" w:rsidRPr="001E2E16">
        <w:rPr>
          <w:rFonts w:ascii="Times New Roman" w:hAnsi="Times New Roman" w:cs="Times New Roman"/>
          <w:sz w:val="24"/>
          <w:szCs w:val="24"/>
        </w:rPr>
        <w:t xml:space="preserve">Singhal, </w:t>
      </w:r>
      <w:r w:rsidR="008A091F" w:rsidRPr="001E2E16">
        <w:rPr>
          <w:rFonts w:ascii="Times New Roman" w:hAnsi="Times New Roman" w:cs="Times New Roman"/>
          <w:sz w:val="24"/>
          <w:szCs w:val="24"/>
        </w:rPr>
        <w:t>2018). Whereas t</w:t>
      </w:r>
      <w:r w:rsidR="004E2D8B" w:rsidRPr="001E2E16">
        <w:rPr>
          <w:rFonts w:ascii="Times New Roman" w:hAnsi="Times New Roman" w:cs="Times New Roman"/>
          <w:sz w:val="24"/>
          <w:szCs w:val="24"/>
        </w:rPr>
        <w:t xml:space="preserve">he main </w:t>
      </w:r>
      <w:r w:rsidR="00DC4411" w:rsidRPr="001E2E16">
        <w:rPr>
          <w:rFonts w:ascii="Times New Roman" w:hAnsi="Times New Roman" w:cs="Times New Roman"/>
          <w:sz w:val="24"/>
          <w:szCs w:val="24"/>
        </w:rPr>
        <w:t>benefit</w:t>
      </w:r>
      <w:r w:rsidR="004E2D8B" w:rsidRPr="001E2E16">
        <w:rPr>
          <w:rFonts w:ascii="Times New Roman" w:hAnsi="Times New Roman" w:cs="Times New Roman"/>
          <w:sz w:val="24"/>
          <w:szCs w:val="24"/>
        </w:rPr>
        <w:t xml:space="preserve"> of biotechnology</w:t>
      </w:r>
      <w:r w:rsidR="008A091F" w:rsidRPr="001E2E16">
        <w:rPr>
          <w:rFonts w:ascii="Times New Roman" w:hAnsi="Times New Roman" w:cs="Times New Roman"/>
          <w:sz w:val="24"/>
          <w:szCs w:val="24"/>
        </w:rPr>
        <w:t xml:space="preserve"> in </w:t>
      </w:r>
      <w:r w:rsidR="005B7351">
        <w:rPr>
          <w:rFonts w:ascii="Times New Roman" w:hAnsi="Times New Roman" w:cs="Times New Roman"/>
          <w:sz w:val="24"/>
          <w:szCs w:val="24"/>
        </w:rPr>
        <w:t xml:space="preserve">the </w:t>
      </w:r>
      <w:r w:rsidR="008A091F" w:rsidRPr="001E2E16">
        <w:rPr>
          <w:rFonts w:ascii="Times New Roman" w:hAnsi="Times New Roman" w:cs="Times New Roman"/>
          <w:sz w:val="24"/>
          <w:szCs w:val="24"/>
        </w:rPr>
        <w:t>agricultural</w:t>
      </w:r>
      <w:r w:rsidR="00DC4411" w:rsidRPr="001E2E16">
        <w:rPr>
          <w:rFonts w:ascii="Times New Roman" w:hAnsi="Times New Roman" w:cs="Times New Roman"/>
          <w:sz w:val="24"/>
          <w:szCs w:val="24"/>
        </w:rPr>
        <w:t xml:space="preserve"> sector is</w:t>
      </w:r>
      <w:r w:rsidR="004E2D8B" w:rsidRPr="001E2E16">
        <w:rPr>
          <w:rFonts w:ascii="Times New Roman" w:hAnsi="Times New Roman" w:cs="Times New Roman"/>
          <w:sz w:val="24"/>
          <w:szCs w:val="24"/>
        </w:rPr>
        <w:t xml:space="preserve"> </w:t>
      </w:r>
      <w:r w:rsidR="00DC4411" w:rsidRPr="001E2E16">
        <w:rPr>
          <w:rFonts w:ascii="Times New Roman" w:hAnsi="Times New Roman" w:cs="Times New Roman"/>
          <w:sz w:val="24"/>
          <w:szCs w:val="24"/>
        </w:rPr>
        <w:t>generating</w:t>
      </w:r>
      <w:r w:rsidR="004E2D8B" w:rsidRPr="001E2E16">
        <w:rPr>
          <w:rFonts w:ascii="Times New Roman" w:hAnsi="Times New Roman" w:cs="Times New Roman"/>
          <w:sz w:val="24"/>
          <w:szCs w:val="24"/>
        </w:rPr>
        <w:t xml:space="preserve"> tolerant crops</w:t>
      </w:r>
      <w:r w:rsidR="008A091F" w:rsidRPr="001E2E16">
        <w:rPr>
          <w:rFonts w:ascii="Times New Roman" w:hAnsi="Times New Roman" w:cs="Times New Roman"/>
          <w:sz w:val="24"/>
          <w:szCs w:val="24"/>
        </w:rPr>
        <w:t xml:space="preserve"> to biotic and abiotic </w:t>
      </w:r>
      <w:r w:rsidR="00DC4411" w:rsidRPr="001E2E16">
        <w:rPr>
          <w:rFonts w:ascii="Times New Roman" w:hAnsi="Times New Roman" w:cs="Times New Roman"/>
          <w:sz w:val="24"/>
          <w:szCs w:val="24"/>
        </w:rPr>
        <w:t>strains</w:t>
      </w:r>
      <w:r w:rsidR="008A091F" w:rsidRPr="001E2E16">
        <w:rPr>
          <w:rFonts w:ascii="Times New Roman" w:hAnsi="Times New Roman" w:cs="Times New Roman"/>
          <w:sz w:val="24"/>
          <w:szCs w:val="24"/>
        </w:rPr>
        <w:t>, recent results have indicated worrying concerns about the continued use of certain fertilizer products</w:t>
      </w:r>
      <w:r w:rsidR="00DC4411" w:rsidRPr="001E2E16">
        <w:rPr>
          <w:rFonts w:ascii="Times New Roman" w:hAnsi="Times New Roman" w:cs="Times New Roman"/>
          <w:sz w:val="24"/>
          <w:szCs w:val="24"/>
        </w:rPr>
        <w:t xml:space="preserve"> (</w:t>
      </w:r>
      <w:r w:rsidR="00CD438A" w:rsidRPr="001E2E16">
        <w:rPr>
          <w:rFonts w:ascii="Times New Roman" w:hAnsi="Times New Roman" w:cs="Times New Roman"/>
          <w:sz w:val="24"/>
          <w:szCs w:val="24"/>
        </w:rPr>
        <w:t xml:space="preserve">Mahgoub, </w:t>
      </w:r>
      <w:r w:rsidR="00DC4411" w:rsidRPr="001E2E16">
        <w:rPr>
          <w:rFonts w:ascii="Times New Roman" w:hAnsi="Times New Roman" w:cs="Times New Roman"/>
          <w:sz w:val="24"/>
          <w:szCs w:val="24"/>
        </w:rPr>
        <w:t>2016).</w:t>
      </w:r>
    </w:p>
    <w:p w14:paraId="0D3D27B1" w14:textId="77777777" w:rsidR="00F03BEB" w:rsidRDefault="001D121A" w:rsidP="00B34847">
      <w:pPr>
        <w:spacing w:line="480" w:lineRule="auto"/>
        <w:jc w:val="center"/>
        <w:rPr>
          <w:rFonts w:ascii="Times New Roman" w:hAnsi="Times New Roman" w:cs="Times New Roman"/>
          <w:b/>
          <w:sz w:val="24"/>
          <w:szCs w:val="24"/>
        </w:rPr>
      </w:pPr>
      <w:r w:rsidRPr="001E2E16">
        <w:rPr>
          <w:rFonts w:ascii="Times New Roman" w:hAnsi="Times New Roman" w:cs="Times New Roman"/>
          <w:b/>
          <w:sz w:val="24"/>
          <w:szCs w:val="24"/>
        </w:rPr>
        <w:t xml:space="preserve">Explanation </w:t>
      </w:r>
      <w:r w:rsidR="00C65B68">
        <w:rPr>
          <w:rFonts w:ascii="Times New Roman" w:hAnsi="Times New Roman" w:cs="Times New Roman"/>
          <w:b/>
          <w:sz w:val="24"/>
          <w:szCs w:val="24"/>
        </w:rPr>
        <w:t>of how</w:t>
      </w:r>
      <w:r w:rsidRPr="001E2E16">
        <w:rPr>
          <w:rFonts w:ascii="Times New Roman" w:hAnsi="Times New Roman" w:cs="Times New Roman"/>
          <w:b/>
          <w:sz w:val="24"/>
          <w:szCs w:val="24"/>
        </w:rPr>
        <w:t xml:space="preserve"> the Principles Identified Apply </w:t>
      </w:r>
      <w:r w:rsidR="00D30043">
        <w:rPr>
          <w:rFonts w:ascii="Times New Roman" w:hAnsi="Times New Roman" w:cs="Times New Roman"/>
          <w:b/>
          <w:sz w:val="24"/>
          <w:szCs w:val="24"/>
        </w:rPr>
        <w:t>t</w:t>
      </w:r>
      <w:r w:rsidRPr="001E2E16">
        <w:rPr>
          <w:rFonts w:ascii="Times New Roman" w:hAnsi="Times New Roman" w:cs="Times New Roman"/>
          <w:b/>
          <w:sz w:val="24"/>
          <w:szCs w:val="24"/>
        </w:rPr>
        <w:t>o</w:t>
      </w:r>
      <w:r w:rsidR="00D30043">
        <w:rPr>
          <w:rFonts w:ascii="Times New Roman" w:hAnsi="Times New Roman" w:cs="Times New Roman"/>
          <w:b/>
          <w:sz w:val="24"/>
          <w:szCs w:val="24"/>
        </w:rPr>
        <w:t xml:space="preserve"> this</w:t>
      </w:r>
      <w:r w:rsidRPr="001E2E16">
        <w:rPr>
          <w:rFonts w:ascii="Times New Roman" w:hAnsi="Times New Roman" w:cs="Times New Roman"/>
          <w:b/>
          <w:sz w:val="24"/>
          <w:szCs w:val="24"/>
        </w:rPr>
        <w:t xml:space="preserve"> Issue and Question</w:t>
      </w:r>
    </w:p>
    <w:p w14:paraId="37232042" w14:textId="4FA7FC11" w:rsidR="00EF68E1" w:rsidRDefault="00DC4411" w:rsidP="00B34847">
      <w:pPr>
        <w:spacing w:line="480" w:lineRule="auto"/>
        <w:ind w:firstLine="720"/>
        <w:rPr>
          <w:rFonts w:ascii="Times New Roman" w:hAnsi="Times New Roman" w:cs="Times New Roman"/>
          <w:sz w:val="24"/>
          <w:szCs w:val="24"/>
        </w:rPr>
      </w:pPr>
      <w:r w:rsidRPr="001E2E16">
        <w:rPr>
          <w:rFonts w:ascii="Times New Roman" w:hAnsi="Times New Roman" w:cs="Times New Roman"/>
          <w:sz w:val="24"/>
          <w:szCs w:val="24"/>
        </w:rPr>
        <w:lastRenderedPageBreak/>
        <w:t>The principle of natural casualty applies to the proposed issue and question in that BT Corn has had drastic effects on the organic environment. BT</w:t>
      </w:r>
      <w:r w:rsidR="004E2D8B" w:rsidRPr="001E2E16">
        <w:rPr>
          <w:rFonts w:ascii="Times New Roman" w:hAnsi="Times New Roman" w:cs="Times New Roman"/>
          <w:sz w:val="24"/>
          <w:szCs w:val="24"/>
        </w:rPr>
        <w:t xml:space="preserve"> corn is </w:t>
      </w:r>
      <w:r w:rsidRPr="001E2E16">
        <w:rPr>
          <w:rFonts w:ascii="Times New Roman" w:hAnsi="Times New Roman" w:cs="Times New Roman"/>
          <w:sz w:val="24"/>
          <w:szCs w:val="24"/>
        </w:rPr>
        <w:t>extensively</w:t>
      </w:r>
      <w:r w:rsidR="004E2D8B" w:rsidRPr="001E2E16">
        <w:rPr>
          <w:rFonts w:ascii="Times New Roman" w:hAnsi="Times New Roman" w:cs="Times New Roman"/>
          <w:sz w:val="24"/>
          <w:szCs w:val="24"/>
        </w:rPr>
        <w:t xml:space="preserve"> planted in the </w:t>
      </w:r>
      <w:r w:rsidRPr="001E2E16">
        <w:rPr>
          <w:rFonts w:ascii="Times New Roman" w:hAnsi="Times New Roman" w:cs="Times New Roman"/>
          <w:sz w:val="24"/>
          <w:szCs w:val="24"/>
        </w:rPr>
        <w:t>mid-western United States in adjacent areas to the rivers. Initial findings indicated that consumption of Bt corn by-</w:t>
      </w:r>
      <w:r w:rsidR="004E2D8B" w:rsidRPr="001E2E16">
        <w:rPr>
          <w:rFonts w:ascii="Times New Roman" w:hAnsi="Times New Roman" w:cs="Times New Roman"/>
          <w:sz w:val="24"/>
          <w:szCs w:val="24"/>
        </w:rPr>
        <w:t xml:space="preserve">products </w:t>
      </w:r>
      <w:r w:rsidRPr="001E2E16">
        <w:rPr>
          <w:rFonts w:ascii="Times New Roman" w:hAnsi="Times New Roman" w:cs="Times New Roman"/>
          <w:sz w:val="24"/>
          <w:szCs w:val="24"/>
        </w:rPr>
        <w:t>abridged</w:t>
      </w:r>
      <w:r w:rsidR="004E2D8B" w:rsidRPr="001E2E16">
        <w:rPr>
          <w:rFonts w:ascii="Times New Roman" w:hAnsi="Times New Roman" w:cs="Times New Roman"/>
          <w:sz w:val="24"/>
          <w:szCs w:val="24"/>
        </w:rPr>
        <w:t xml:space="preserve"> growth and </w:t>
      </w:r>
      <w:r w:rsidRPr="001E2E16">
        <w:rPr>
          <w:rFonts w:ascii="Times New Roman" w:hAnsi="Times New Roman" w:cs="Times New Roman"/>
          <w:sz w:val="24"/>
          <w:szCs w:val="24"/>
        </w:rPr>
        <w:t>increased</w:t>
      </w:r>
      <w:r w:rsidR="004E2D8B" w:rsidRPr="001E2E16">
        <w:rPr>
          <w:rFonts w:ascii="Times New Roman" w:hAnsi="Times New Roman" w:cs="Times New Roman"/>
          <w:sz w:val="24"/>
          <w:szCs w:val="24"/>
        </w:rPr>
        <w:t xml:space="preserve"> mortality of </w:t>
      </w:r>
      <w:r w:rsidRPr="001E2E16">
        <w:rPr>
          <w:rFonts w:ascii="Times New Roman" w:hAnsi="Times New Roman" w:cs="Times New Roman"/>
          <w:sz w:val="24"/>
          <w:szCs w:val="24"/>
        </w:rPr>
        <w:t>non-target</w:t>
      </w:r>
      <w:r w:rsidR="004E2D8B" w:rsidRPr="001E2E16">
        <w:rPr>
          <w:rFonts w:ascii="Times New Roman" w:hAnsi="Times New Roman" w:cs="Times New Roman"/>
          <w:sz w:val="24"/>
          <w:szCs w:val="24"/>
        </w:rPr>
        <w:t xml:space="preserve"> </w:t>
      </w:r>
      <w:r w:rsidRPr="001E2E16">
        <w:rPr>
          <w:rFonts w:ascii="Times New Roman" w:hAnsi="Times New Roman" w:cs="Times New Roman"/>
          <w:sz w:val="24"/>
          <w:szCs w:val="24"/>
        </w:rPr>
        <w:t>watercourse</w:t>
      </w:r>
      <w:r w:rsidR="004E2D8B" w:rsidRPr="001E2E16">
        <w:rPr>
          <w:rFonts w:ascii="Times New Roman" w:hAnsi="Times New Roman" w:cs="Times New Roman"/>
          <w:sz w:val="24"/>
          <w:szCs w:val="24"/>
        </w:rPr>
        <w:t xml:space="preserve"> insects</w:t>
      </w:r>
      <w:r w:rsidRPr="001E2E16">
        <w:rPr>
          <w:rFonts w:ascii="Times New Roman" w:hAnsi="Times New Roman" w:cs="Times New Roman"/>
          <w:sz w:val="24"/>
          <w:szCs w:val="24"/>
        </w:rPr>
        <w:t xml:space="preserve"> as shown by Mahgoub (2016). This is one bio-hazard adverse casualty caused by genetic modification. Very</w:t>
      </w:r>
      <w:r w:rsidR="00AD6E73">
        <w:rPr>
          <w:rFonts w:ascii="Times New Roman" w:hAnsi="Times New Roman" w:cs="Times New Roman"/>
          <w:sz w:val="24"/>
          <w:szCs w:val="24"/>
        </w:rPr>
        <w:t xml:space="preserve"> recently, </w:t>
      </w:r>
      <w:r w:rsidRPr="001E2E16">
        <w:rPr>
          <w:rFonts w:ascii="Times New Roman" w:hAnsi="Times New Roman" w:cs="Times New Roman"/>
          <w:sz w:val="24"/>
          <w:szCs w:val="24"/>
        </w:rPr>
        <w:t>s</w:t>
      </w:r>
      <w:r w:rsidR="00AD6E73">
        <w:rPr>
          <w:rFonts w:ascii="Times New Roman" w:hAnsi="Times New Roman" w:cs="Times New Roman"/>
          <w:sz w:val="24"/>
          <w:szCs w:val="24"/>
        </w:rPr>
        <w:t>tudies</w:t>
      </w:r>
      <w:r w:rsidRPr="001E2E16">
        <w:rPr>
          <w:rFonts w:ascii="Times New Roman" w:hAnsi="Times New Roman" w:cs="Times New Roman"/>
          <w:sz w:val="24"/>
          <w:szCs w:val="24"/>
        </w:rPr>
        <w:t xml:space="preserve"> have indicated that the same herbicides and fertilizers </w:t>
      </w:r>
      <w:r w:rsidR="00CD438A" w:rsidRPr="001E2E16">
        <w:rPr>
          <w:rFonts w:ascii="Times New Roman" w:hAnsi="Times New Roman" w:cs="Times New Roman"/>
          <w:sz w:val="24"/>
          <w:szCs w:val="24"/>
        </w:rPr>
        <w:t>used in these farms have inherent effects on humans. They have brought in health complications that</w:t>
      </w:r>
      <w:r w:rsidR="005B7351">
        <w:rPr>
          <w:rFonts w:ascii="Times New Roman" w:hAnsi="Times New Roman" w:cs="Times New Roman"/>
          <w:sz w:val="24"/>
          <w:szCs w:val="24"/>
        </w:rPr>
        <w:t>,</w:t>
      </w:r>
      <w:r w:rsidR="00CD438A" w:rsidRPr="001E2E16">
        <w:rPr>
          <w:rFonts w:ascii="Times New Roman" w:hAnsi="Times New Roman" w:cs="Times New Roman"/>
          <w:sz w:val="24"/>
          <w:szCs w:val="24"/>
        </w:rPr>
        <w:t xml:space="preserve"> upon further digging</w:t>
      </w:r>
      <w:r w:rsidR="005B7351">
        <w:rPr>
          <w:rFonts w:ascii="Times New Roman" w:hAnsi="Times New Roman" w:cs="Times New Roman"/>
          <w:sz w:val="24"/>
          <w:szCs w:val="24"/>
        </w:rPr>
        <w:t>,</w:t>
      </w:r>
      <w:r w:rsidR="00CD438A" w:rsidRPr="001E2E16">
        <w:rPr>
          <w:rFonts w:ascii="Times New Roman" w:hAnsi="Times New Roman" w:cs="Times New Roman"/>
          <w:sz w:val="24"/>
          <w:szCs w:val="24"/>
        </w:rPr>
        <w:t xml:space="preserve"> </w:t>
      </w:r>
      <w:r w:rsidR="00AD6E73" w:rsidRPr="001E2E16">
        <w:rPr>
          <w:rFonts w:ascii="Times New Roman" w:hAnsi="Times New Roman" w:cs="Times New Roman"/>
          <w:sz w:val="24"/>
          <w:szCs w:val="24"/>
        </w:rPr>
        <w:t>demonstrates</w:t>
      </w:r>
      <w:r w:rsidR="00CD438A" w:rsidRPr="001E2E16">
        <w:rPr>
          <w:rFonts w:ascii="Times New Roman" w:hAnsi="Times New Roman" w:cs="Times New Roman"/>
          <w:sz w:val="24"/>
          <w:szCs w:val="24"/>
        </w:rPr>
        <w:t xml:space="preserve"> </w:t>
      </w:r>
      <w:r w:rsidR="005B7351">
        <w:rPr>
          <w:rFonts w:ascii="Times New Roman" w:hAnsi="Times New Roman" w:cs="Times New Roman"/>
          <w:sz w:val="24"/>
          <w:szCs w:val="24"/>
        </w:rPr>
        <w:t xml:space="preserve">the </w:t>
      </w:r>
      <w:r w:rsidR="00CD438A" w:rsidRPr="001E2E16">
        <w:rPr>
          <w:rFonts w:ascii="Times New Roman" w:hAnsi="Times New Roman" w:cs="Times New Roman"/>
          <w:sz w:val="24"/>
          <w:szCs w:val="24"/>
        </w:rPr>
        <w:t xml:space="preserve">genesis of underlying terminal illnesses of cancer cells as discussed by Chen et al. (2019) and Mahgoub (2016). These are the </w:t>
      </w:r>
      <w:r w:rsidR="002A0A53" w:rsidRPr="001E2E16">
        <w:rPr>
          <w:rFonts w:ascii="Times New Roman" w:hAnsi="Times New Roman" w:cs="Times New Roman"/>
          <w:sz w:val="24"/>
          <w:szCs w:val="24"/>
        </w:rPr>
        <w:t xml:space="preserve">natural </w:t>
      </w:r>
      <w:r w:rsidR="00CD438A" w:rsidRPr="001E2E16">
        <w:rPr>
          <w:rFonts w:ascii="Times New Roman" w:hAnsi="Times New Roman" w:cs="Times New Roman"/>
          <w:sz w:val="24"/>
          <w:szCs w:val="24"/>
        </w:rPr>
        <w:t xml:space="preserve">casualties </w:t>
      </w:r>
      <w:r w:rsidR="002A0A53" w:rsidRPr="001E2E16">
        <w:rPr>
          <w:rFonts w:ascii="Times New Roman" w:hAnsi="Times New Roman" w:cs="Times New Roman"/>
          <w:sz w:val="24"/>
          <w:szCs w:val="24"/>
        </w:rPr>
        <w:t>that have cropped up after the inception of GM foods.</w:t>
      </w:r>
    </w:p>
    <w:p w14:paraId="00CED6CC" w14:textId="6B4EA290" w:rsidR="00F03BEB" w:rsidRDefault="002A0A53" w:rsidP="00B34847">
      <w:pPr>
        <w:spacing w:line="480" w:lineRule="auto"/>
        <w:ind w:firstLine="720"/>
        <w:rPr>
          <w:rFonts w:ascii="Times New Roman" w:hAnsi="Times New Roman" w:cs="Times New Roman"/>
          <w:sz w:val="24"/>
          <w:szCs w:val="24"/>
        </w:rPr>
      </w:pPr>
      <w:r w:rsidRPr="001E2E16">
        <w:rPr>
          <w:rFonts w:ascii="Times New Roman" w:hAnsi="Times New Roman" w:cs="Times New Roman"/>
          <w:sz w:val="24"/>
          <w:szCs w:val="24"/>
        </w:rPr>
        <w:t xml:space="preserve">In addition, similar perceptions relating to GM foods and the proposed question have applied on the female menstrual irregularities. Studies by Chen et al. (2019) indicate the adverse effects genetically modified food products have had on the women. </w:t>
      </w:r>
      <w:r w:rsidR="005B7351">
        <w:rPr>
          <w:rFonts w:ascii="Times New Roman" w:hAnsi="Times New Roman" w:cs="Times New Roman"/>
          <w:sz w:val="24"/>
          <w:szCs w:val="24"/>
        </w:rPr>
        <w:t>F</w:t>
      </w:r>
      <w:r w:rsidR="00AD6E73">
        <w:rPr>
          <w:rFonts w:ascii="Times New Roman" w:hAnsi="Times New Roman" w:cs="Times New Roman"/>
          <w:sz w:val="24"/>
          <w:szCs w:val="24"/>
        </w:rPr>
        <w:t>ood products such as Soya bean and</w:t>
      </w:r>
      <w:r w:rsidRPr="001E2E16">
        <w:rPr>
          <w:rFonts w:ascii="Times New Roman" w:hAnsi="Times New Roman" w:cs="Times New Roman"/>
          <w:sz w:val="24"/>
          <w:szCs w:val="24"/>
        </w:rPr>
        <w:t xml:space="preserve"> tomatoes have been commonly</w:t>
      </w:r>
      <w:r w:rsidR="00AD6E73" w:rsidRPr="00AD6E73">
        <w:t xml:space="preserve"> </w:t>
      </w:r>
      <w:r w:rsidR="00AD6E73" w:rsidRPr="00AD6E73">
        <w:rPr>
          <w:rFonts w:ascii="Times New Roman" w:hAnsi="Times New Roman" w:cs="Times New Roman"/>
          <w:sz w:val="24"/>
          <w:szCs w:val="24"/>
        </w:rPr>
        <w:t>perceived</w:t>
      </w:r>
      <w:r w:rsidRPr="001E2E16">
        <w:rPr>
          <w:rFonts w:ascii="Times New Roman" w:hAnsi="Times New Roman" w:cs="Times New Roman"/>
          <w:sz w:val="24"/>
          <w:szCs w:val="24"/>
        </w:rPr>
        <w:t xml:space="preserve"> in m</w:t>
      </w:r>
      <w:r w:rsidR="00AD6E73">
        <w:rPr>
          <w:rFonts w:ascii="Times New Roman" w:hAnsi="Times New Roman" w:cs="Times New Roman"/>
          <w:sz w:val="24"/>
          <w:szCs w:val="24"/>
        </w:rPr>
        <w:t>ost urban cities</w:t>
      </w:r>
      <w:r w:rsidRPr="001E2E16">
        <w:rPr>
          <w:rFonts w:ascii="Times New Roman" w:hAnsi="Times New Roman" w:cs="Times New Roman"/>
          <w:sz w:val="24"/>
          <w:szCs w:val="24"/>
        </w:rPr>
        <w:t xml:space="preserve"> to lead to menstrual complications which eventual</w:t>
      </w:r>
      <w:r w:rsidR="005B7351">
        <w:rPr>
          <w:rFonts w:ascii="Times New Roman" w:hAnsi="Times New Roman" w:cs="Times New Roman"/>
          <w:sz w:val="24"/>
          <w:szCs w:val="24"/>
        </w:rPr>
        <w:t>ly</w:t>
      </w:r>
      <w:r w:rsidRPr="001E2E16">
        <w:rPr>
          <w:rFonts w:ascii="Times New Roman" w:hAnsi="Times New Roman" w:cs="Times New Roman"/>
          <w:sz w:val="24"/>
          <w:szCs w:val="24"/>
        </w:rPr>
        <w:t xml:space="preserve"> </w:t>
      </w:r>
      <w:r w:rsidR="004625AE">
        <w:rPr>
          <w:rFonts w:ascii="Times New Roman" w:hAnsi="Times New Roman" w:cs="Times New Roman"/>
          <w:sz w:val="24"/>
          <w:szCs w:val="24"/>
        </w:rPr>
        <w:t>relates to cervical cancer conditions</w:t>
      </w:r>
      <w:r w:rsidRPr="001E2E16">
        <w:rPr>
          <w:rFonts w:ascii="Times New Roman" w:hAnsi="Times New Roman" w:cs="Times New Roman"/>
          <w:sz w:val="24"/>
          <w:szCs w:val="24"/>
        </w:rPr>
        <w:t xml:space="preserve">. </w:t>
      </w:r>
      <w:r w:rsidR="00BC384B" w:rsidRPr="001E2E16">
        <w:rPr>
          <w:rFonts w:ascii="Times New Roman" w:hAnsi="Times New Roman" w:cs="Times New Roman"/>
          <w:sz w:val="24"/>
          <w:szCs w:val="24"/>
        </w:rPr>
        <w:t>The synthetic materials used to make and modify these genetic compounds sometimes rapture the normal functionalities of the human body when they come in contact</w:t>
      </w:r>
      <w:r w:rsidR="001E2E16" w:rsidRPr="001E2E16">
        <w:rPr>
          <w:rFonts w:ascii="Times New Roman" w:hAnsi="Times New Roman" w:cs="Times New Roman"/>
          <w:sz w:val="24"/>
          <w:szCs w:val="24"/>
        </w:rPr>
        <w:t xml:space="preserve"> </w:t>
      </w:r>
      <w:r w:rsidR="004625AE">
        <w:rPr>
          <w:rFonts w:ascii="Times New Roman" w:hAnsi="Times New Roman" w:cs="Times New Roman"/>
          <w:sz w:val="24"/>
          <w:szCs w:val="24"/>
        </w:rPr>
        <w:t>as indicated by Pham &amp; Mandel (</w:t>
      </w:r>
      <w:r w:rsidR="001E2E16" w:rsidRPr="001E2E16">
        <w:rPr>
          <w:rFonts w:ascii="Times New Roman" w:hAnsi="Times New Roman" w:cs="Times New Roman"/>
          <w:sz w:val="24"/>
          <w:szCs w:val="24"/>
        </w:rPr>
        <w:t>2019)</w:t>
      </w:r>
      <w:r w:rsidR="00BC384B" w:rsidRPr="001E2E16">
        <w:rPr>
          <w:rFonts w:ascii="Times New Roman" w:hAnsi="Times New Roman" w:cs="Times New Roman"/>
          <w:sz w:val="24"/>
          <w:szCs w:val="24"/>
        </w:rPr>
        <w:t xml:space="preserve">. </w:t>
      </w:r>
      <w:r w:rsidRPr="001E2E16">
        <w:rPr>
          <w:rFonts w:ascii="Times New Roman" w:hAnsi="Times New Roman" w:cs="Times New Roman"/>
          <w:sz w:val="24"/>
          <w:szCs w:val="24"/>
        </w:rPr>
        <w:t xml:space="preserve">The majority </w:t>
      </w:r>
      <w:r w:rsidR="005B7351">
        <w:rPr>
          <w:rFonts w:ascii="Times New Roman" w:hAnsi="Times New Roman" w:cs="Times New Roman"/>
          <w:sz w:val="24"/>
          <w:szCs w:val="24"/>
        </w:rPr>
        <w:t xml:space="preserve">of </w:t>
      </w:r>
      <w:r w:rsidRPr="001E2E16">
        <w:rPr>
          <w:rFonts w:ascii="Times New Roman" w:hAnsi="Times New Roman" w:cs="Times New Roman"/>
          <w:sz w:val="24"/>
          <w:szCs w:val="24"/>
        </w:rPr>
        <w:t>women folk have</w:t>
      </w:r>
      <w:r w:rsidR="005B7351">
        <w:rPr>
          <w:rFonts w:ascii="Times New Roman" w:hAnsi="Times New Roman" w:cs="Times New Roman"/>
          <w:sz w:val="24"/>
          <w:szCs w:val="24"/>
        </w:rPr>
        <w:t>,</w:t>
      </w:r>
      <w:r w:rsidRPr="001E2E16">
        <w:rPr>
          <w:rFonts w:ascii="Times New Roman" w:hAnsi="Times New Roman" w:cs="Times New Roman"/>
          <w:sz w:val="24"/>
          <w:szCs w:val="24"/>
        </w:rPr>
        <w:t xml:space="preserve"> therefore</w:t>
      </w:r>
      <w:r w:rsidR="005B7351">
        <w:rPr>
          <w:rFonts w:ascii="Times New Roman" w:hAnsi="Times New Roman" w:cs="Times New Roman"/>
          <w:sz w:val="24"/>
          <w:szCs w:val="24"/>
        </w:rPr>
        <w:t>,</w:t>
      </w:r>
      <w:r w:rsidRPr="001E2E16">
        <w:rPr>
          <w:rFonts w:ascii="Times New Roman" w:hAnsi="Times New Roman" w:cs="Times New Roman"/>
          <w:sz w:val="24"/>
          <w:szCs w:val="24"/>
        </w:rPr>
        <w:t xml:space="preserve"> held negative opinions on the need for GM foods. Additional</w:t>
      </w:r>
      <w:r w:rsidR="004625AE">
        <w:rPr>
          <w:rFonts w:ascii="Times New Roman" w:hAnsi="Times New Roman" w:cs="Times New Roman"/>
          <w:sz w:val="24"/>
          <w:szCs w:val="24"/>
        </w:rPr>
        <w:t xml:space="preserve"> researches</w:t>
      </w:r>
      <w:r w:rsidRPr="001E2E16">
        <w:rPr>
          <w:rFonts w:ascii="Times New Roman" w:hAnsi="Times New Roman" w:cs="Times New Roman"/>
          <w:sz w:val="24"/>
          <w:szCs w:val="24"/>
        </w:rPr>
        <w:t xml:space="preserve"> indicate that women have had to change not only dietary </w:t>
      </w:r>
      <w:r w:rsidR="00B66C92" w:rsidRPr="001E2E16">
        <w:rPr>
          <w:rFonts w:ascii="Times New Roman" w:hAnsi="Times New Roman" w:cs="Times New Roman"/>
          <w:sz w:val="24"/>
          <w:szCs w:val="24"/>
        </w:rPr>
        <w:t>approaches but also have completely disregarded certain types of food.</w:t>
      </w:r>
    </w:p>
    <w:p w14:paraId="287EE97B" w14:textId="77777777" w:rsidR="00F03BEB" w:rsidRDefault="001D121A" w:rsidP="00B34847">
      <w:pPr>
        <w:spacing w:line="480" w:lineRule="auto"/>
        <w:jc w:val="center"/>
        <w:rPr>
          <w:rFonts w:ascii="Times New Roman" w:hAnsi="Times New Roman" w:cs="Times New Roman"/>
          <w:b/>
          <w:sz w:val="24"/>
          <w:szCs w:val="24"/>
        </w:rPr>
      </w:pPr>
      <w:r w:rsidRPr="001E2E16">
        <w:rPr>
          <w:rFonts w:ascii="Times New Roman" w:hAnsi="Times New Roman" w:cs="Times New Roman"/>
          <w:b/>
          <w:sz w:val="24"/>
          <w:szCs w:val="24"/>
        </w:rPr>
        <w:t>Conclusion</w:t>
      </w:r>
    </w:p>
    <w:p w14:paraId="3CC7FE42" w14:textId="3F66813F" w:rsidR="00F03BEB" w:rsidRDefault="00BC384B" w:rsidP="00B34847">
      <w:pPr>
        <w:spacing w:line="480" w:lineRule="auto"/>
        <w:ind w:firstLine="720"/>
        <w:rPr>
          <w:rFonts w:ascii="Times New Roman" w:hAnsi="Times New Roman" w:cs="Times New Roman"/>
          <w:sz w:val="24"/>
          <w:szCs w:val="24"/>
        </w:rPr>
      </w:pPr>
      <w:r w:rsidRPr="001E2E16">
        <w:rPr>
          <w:rFonts w:ascii="Times New Roman" w:hAnsi="Times New Roman" w:cs="Times New Roman"/>
          <w:sz w:val="24"/>
          <w:szCs w:val="24"/>
        </w:rPr>
        <w:lastRenderedPageBreak/>
        <w:t>Genetically modified foods are indeed among the leading causes of cancer conditions. Basin</w:t>
      </w:r>
      <w:r w:rsidR="004625AE">
        <w:rPr>
          <w:rFonts w:ascii="Times New Roman" w:hAnsi="Times New Roman" w:cs="Times New Roman"/>
          <w:sz w:val="24"/>
          <w:szCs w:val="24"/>
        </w:rPr>
        <w:t>g the reasons behind the</w:t>
      </w:r>
      <w:r w:rsidRPr="001E2E16">
        <w:rPr>
          <w:rFonts w:ascii="Times New Roman" w:hAnsi="Times New Roman" w:cs="Times New Roman"/>
          <w:sz w:val="24"/>
          <w:szCs w:val="24"/>
        </w:rPr>
        <w:t xml:space="preserve"> sources used to shed light </w:t>
      </w:r>
      <w:r w:rsidR="005B7351">
        <w:rPr>
          <w:rFonts w:ascii="Times New Roman" w:hAnsi="Times New Roman" w:cs="Times New Roman"/>
          <w:sz w:val="24"/>
          <w:szCs w:val="24"/>
        </w:rPr>
        <w:t>on</w:t>
      </w:r>
      <w:r w:rsidRPr="001E2E16">
        <w:rPr>
          <w:rFonts w:ascii="Times New Roman" w:hAnsi="Times New Roman" w:cs="Times New Roman"/>
          <w:sz w:val="24"/>
          <w:szCs w:val="24"/>
        </w:rPr>
        <w:t xml:space="preserve"> the scientific issue at hand, the genetically modified products that stem from using DNA alterations lead to drastic health casualties. A natural scientist would go about collecting evidence to support this </w:t>
      </w:r>
      <w:r w:rsidR="001E2E16" w:rsidRPr="001E2E16">
        <w:rPr>
          <w:rFonts w:ascii="Times New Roman" w:hAnsi="Times New Roman" w:cs="Times New Roman"/>
          <w:sz w:val="24"/>
          <w:szCs w:val="24"/>
        </w:rPr>
        <w:t xml:space="preserve">hypothesis </w:t>
      </w:r>
      <w:r w:rsidRPr="001E2E16">
        <w:rPr>
          <w:rFonts w:ascii="Times New Roman" w:hAnsi="Times New Roman" w:cs="Times New Roman"/>
          <w:sz w:val="24"/>
          <w:szCs w:val="24"/>
        </w:rPr>
        <w:t xml:space="preserve">by conducting a scientific replication study of this investigation </w:t>
      </w:r>
      <w:r w:rsidR="001E2E16" w:rsidRPr="001E2E16">
        <w:rPr>
          <w:rFonts w:ascii="Times New Roman" w:hAnsi="Times New Roman" w:cs="Times New Roman"/>
          <w:sz w:val="24"/>
          <w:szCs w:val="24"/>
        </w:rPr>
        <w:t>and others like it. The replication study will serve positive</w:t>
      </w:r>
      <w:r w:rsidR="004625AE">
        <w:rPr>
          <w:rFonts w:ascii="Times New Roman" w:hAnsi="Times New Roman" w:cs="Times New Roman"/>
          <w:sz w:val="24"/>
          <w:szCs w:val="24"/>
        </w:rPr>
        <w:t>ly</w:t>
      </w:r>
      <w:r w:rsidR="001E2E16" w:rsidRPr="001E2E16">
        <w:rPr>
          <w:rFonts w:ascii="Times New Roman" w:hAnsi="Times New Roman" w:cs="Times New Roman"/>
          <w:sz w:val="24"/>
          <w:szCs w:val="24"/>
        </w:rPr>
        <w:t xml:space="preserve"> by producing almost the same results. A replication study that could be conducted on this very research </w:t>
      </w:r>
      <w:r w:rsidR="004625AE">
        <w:rPr>
          <w:rFonts w:ascii="Times New Roman" w:hAnsi="Times New Roman" w:cs="Times New Roman"/>
          <w:sz w:val="24"/>
          <w:szCs w:val="24"/>
        </w:rPr>
        <w:t xml:space="preserve">hypothesis </w:t>
      </w:r>
      <w:r w:rsidR="001E2E16" w:rsidRPr="001E2E16">
        <w:rPr>
          <w:rFonts w:ascii="Times New Roman" w:hAnsi="Times New Roman" w:cs="Times New Roman"/>
          <w:sz w:val="24"/>
          <w:szCs w:val="24"/>
        </w:rPr>
        <w:t xml:space="preserve">would lead to similar implications that Zhang, Wohlhueter &amp; Zhang (2016), Chen et al. (2019) and Singhal (2018) have brought out.  Practically, the scientist would also embark on using primary data collection by interviewing and observing the lives of individuals that </w:t>
      </w:r>
      <w:r w:rsidR="004625AE">
        <w:rPr>
          <w:rFonts w:ascii="Times New Roman" w:hAnsi="Times New Roman" w:cs="Times New Roman"/>
          <w:sz w:val="24"/>
          <w:szCs w:val="24"/>
        </w:rPr>
        <w:t xml:space="preserve">have </w:t>
      </w:r>
      <w:r w:rsidR="001E2E16" w:rsidRPr="001E2E16">
        <w:rPr>
          <w:rFonts w:ascii="Times New Roman" w:hAnsi="Times New Roman" w:cs="Times New Roman"/>
          <w:sz w:val="24"/>
          <w:szCs w:val="24"/>
        </w:rPr>
        <w:t>consume</w:t>
      </w:r>
      <w:r w:rsidR="004625AE">
        <w:rPr>
          <w:rFonts w:ascii="Times New Roman" w:hAnsi="Times New Roman" w:cs="Times New Roman"/>
          <w:sz w:val="24"/>
          <w:szCs w:val="24"/>
        </w:rPr>
        <w:t>d</w:t>
      </w:r>
      <w:r w:rsidR="001E2E16" w:rsidRPr="001E2E16">
        <w:rPr>
          <w:rFonts w:ascii="Times New Roman" w:hAnsi="Times New Roman" w:cs="Times New Roman"/>
          <w:sz w:val="24"/>
          <w:szCs w:val="24"/>
        </w:rPr>
        <w:t xml:space="preserve"> genetically modified foods. The findings with therefore vindicate the claims of this hypothesis.</w:t>
      </w:r>
    </w:p>
    <w:p w14:paraId="51D00970" w14:textId="77777777" w:rsidR="00251290" w:rsidRDefault="00251290" w:rsidP="00B3484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4326948" w14:textId="331F4613" w:rsidR="00F03BEB" w:rsidRDefault="001D121A" w:rsidP="00B34847">
      <w:pPr>
        <w:spacing w:line="480" w:lineRule="auto"/>
        <w:jc w:val="center"/>
        <w:rPr>
          <w:rFonts w:ascii="Times New Roman" w:hAnsi="Times New Roman" w:cs="Times New Roman"/>
          <w:sz w:val="24"/>
          <w:szCs w:val="24"/>
        </w:rPr>
      </w:pPr>
      <w:r w:rsidRPr="001E2E16">
        <w:rPr>
          <w:rFonts w:ascii="Times New Roman" w:hAnsi="Times New Roman" w:cs="Times New Roman"/>
          <w:sz w:val="24"/>
          <w:szCs w:val="24"/>
        </w:rPr>
        <w:lastRenderedPageBreak/>
        <w:t>References</w:t>
      </w:r>
    </w:p>
    <w:p w14:paraId="2B350A1F" w14:textId="77777777" w:rsidR="00EF68E1" w:rsidRDefault="00EF68E1" w:rsidP="00B34847">
      <w:pPr>
        <w:spacing w:line="480" w:lineRule="auto"/>
        <w:ind w:left="720" w:hanging="720"/>
        <w:rPr>
          <w:rFonts w:ascii="Times New Roman" w:hAnsi="Times New Roman" w:cs="Times New Roman"/>
          <w:sz w:val="24"/>
          <w:szCs w:val="24"/>
        </w:rPr>
      </w:pPr>
      <w:r w:rsidRPr="00D54FB3">
        <w:rPr>
          <w:rFonts w:ascii="Times New Roman" w:hAnsi="Times New Roman" w:cs="Times New Roman"/>
          <w:sz w:val="24"/>
          <w:szCs w:val="24"/>
        </w:rPr>
        <w:t xml:space="preserve">Chen, R., Liu, M. W., Guan, Y., &amp; Zheng, Y. (2019). Female Responses to Genetically Modified Foods: Effects of the Menstrual Cycle and Food Risk Concerns. </w:t>
      </w:r>
      <w:r w:rsidRPr="00D54FB3">
        <w:rPr>
          <w:rFonts w:ascii="Times New Roman" w:hAnsi="Times New Roman" w:cs="Times New Roman"/>
          <w:i/>
          <w:sz w:val="24"/>
          <w:szCs w:val="24"/>
        </w:rPr>
        <w:t>Journal of Business Research</w:t>
      </w:r>
      <w:r w:rsidRPr="00D54FB3">
        <w:rPr>
          <w:rFonts w:ascii="Times New Roman" w:hAnsi="Times New Roman" w:cs="Times New Roman"/>
          <w:sz w:val="24"/>
          <w:szCs w:val="24"/>
        </w:rPr>
        <w:t>.</w:t>
      </w:r>
    </w:p>
    <w:p w14:paraId="2CD21078" w14:textId="77777777" w:rsidR="00EF68E1" w:rsidRDefault="00EF68E1" w:rsidP="00B34847">
      <w:pPr>
        <w:spacing w:line="480" w:lineRule="auto"/>
        <w:ind w:left="720" w:hanging="720"/>
        <w:rPr>
          <w:rFonts w:ascii="Times New Roman" w:hAnsi="Times New Roman" w:cs="Times New Roman"/>
          <w:color w:val="222222"/>
          <w:sz w:val="24"/>
          <w:szCs w:val="24"/>
          <w:shd w:val="clear" w:color="auto" w:fill="FFFFFF"/>
        </w:rPr>
      </w:pPr>
      <w:r w:rsidRPr="00D54FB3">
        <w:rPr>
          <w:rFonts w:ascii="Times New Roman" w:hAnsi="Times New Roman" w:cs="Times New Roman"/>
          <w:color w:val="222222"/>
          <w:sz w:val="24"/>
          <w:szCs w:val="24"/>
          <w:shd w:val="clear" w:color="auto" w:fill="FFFFFF"/>
        </w:rPr>
        <w:t>Mahgoub, S. E. (2016). </w:t>
      </w:r>
      <w:r w:rsidRPr="00D54FB3">
        <w:rPr>
          <w:rFonts w:ascii="Times New Roman" w:hAnsi="Times New Roman" w:cs="Times New Roman"/>
          <w:i/>
          <w:iCs/>
          <w:color w:val="222222"/>
          <w:sz w:val="24"/>
          <w:szCs w:val="24"/>
          <w:shd w:val="clear" w:color="auto" w:fill="FFFFFF"/>
        </w:rPr>
        <w:t>Genetically Modified Foods: Basics, Applications, and Controversy</w:t>
      </w:r>
      <w:r w:rsidRPr="00D54FB3">
        <w:rPr>
          <w:rFonts w:ascii="Times New Roman" w:hAnsi="Times New Roman" w:cs="Times New Roman"/>
          <w:color w:val="222222"/>
          <w:sz w:val="24"/>
          <w:szCs w:val="24"/>
          <w:shd w:val="clear" w:color="auto" w:fill="FFFFFF"/>
        </w:rPr>
        <w:t>. CRC Press.</w:t>
      </w:r>
    </w:p>
    <w:p w14:paraId="11CE90D5" w14:textId="77777777" w:rsidR="00EF68E1" w:rsidRDefault="00EF68E1" w:rsidP="00B34847">
      <w:pPr>
        <w:spacing w:line="480" w:lineRule="auto"/>
        <w:ind w:left="720" w:hanging="720"/>
        <w:rPr>
          <w:rFonts w:ascii="Times New Roman" w:hAnsi="Times New Roman" w:cs="Times New Roman"/>
          <w:sz w:val="24"/>
          <w:szCs w:val="24"/>
        </w:rPr>
      </w:pPr>
      <w:r w:rsidRPr="00D54FB3">
        <w:rPr>
          <w:rFonts w:ascii="Times New Roman" w:hAnsi="Times New Roman" w:cs="Times New Roman"/>
          <w:sz w:val="24"/>
          <w:szCs w:val="24"/>
        </w:rPr>
        <w:t xml:space="preserve">Pham, N., &amp; Mandel, N. (2019). What Influences Consumer Evaluation of Genetically Modified Foods? </w:t>
      </w:r>
      <w:r w:rsidRPr="00D54FB3">
        <w:rPr>
          <w:rFonts w:ascii="Times New Roman" w:hAnsi="Times New Roman" w:cs="Times New Roman"/>
          <w:i/>
          <w:sz w:val="24"/>
          <w:szCs w:val="24"/>
        </w:rPr>
        <w:t>Journal of Public Policy &amp; Marketing</w:t>
      </w:r>
      <w:r w:rsidRPr="00D54FB3">
        <w:rPr>
          <w:rFonts w:ascii="Times New Roman" w:hAnsi="Times New Roman" w:cs="Times New Roman"/>
          <w:sz w:val="24"/>
          <w:szCs w:val="24"/>
        </w:rPr>
        <w:t>, 38(2), 263-279.</w:t>
      </w:r>
    </w:p>
    <w:p w14:paraId="3C96E890" w14:textId="77777777" w:rsidR="00EF68E1" w:rsidRDefault="00EF68E1" w:rsidP="00B34847">
      <w:pPr>
        <w:spacing w:line="480" w:lineRule="auto"/>
        <w:ind w:left="720" w:hanging="720"/>
        <w:rPr>
          <w:rFonts w:ascii="Times New Roman" w:hAnsi="Times New Roman" w:cs="Times New Roman"/>
          <w:color w:val="222222"/>
          <w:sz w:val="24"/>
          <w:szCs w:val="24"/>
          <w:shd w:val="clear" w:color="auto" w:fill="FFFFFF"/>
        </w:rPr>
      </w:pPr>
      <w:r w:rsidRPr="00D54FB3">
        <w:rPr>
          <w:rFonts w:ascii="Times New Roman" w:hAnsi="Times New Roman" w:cs="Times New Roman"/>
          <w:color w:val="222222"/>
          <w:sz w:val="24"/>
          <w:szCs w:val="24"/>
          <w:shd w:val="clear" w:color="auto" w:fill="FFFFFF"/>
        </w:rPr>
        <w:t>Singhal, N. (2018). A Study of Consumer Behaviour towards Genetically Modified Foods and the Moderating Effects of Health Consciousness. </w:t>
      </w:r>
      <w:r w:rsidRPr="00D54FB3">
        <w:rPr>
          <w:rFonts w:ascii="Times New Roman" w:hAnsi="Times New Roman" w:cs="Times New Roman"/>
          <w:i/>
          <w:iCs/>
          <w:color w:val="222222"/>
          <w:sz w:val="24"/>
          <w:szCs w:val="24"/>
          <w:shd w:val="clear" w:color="auto" w:fill="FFFFFF"/>
        </w:rPr>
        <w:t>Vision</w:t>
      </w:r>
      <w:r w:rsidRPr="00D54FB3">
        <w:rPr>
          <w:rFonts w:ascii="Times New Roman" w:hAnsi="Times New Roman" w:cs="Times New Roman"/>
          <w:color w:val="222222"/>
          <w:sz w:val="24"/>
          <w:szCs w:val="24"/>
          <w:shd w:val="clear" w:color="auto" w:fill="FFFFFF"/>
        </w:rPr>
        <w:t>, </w:t>
      </w:r>
      <w:r w:rsidRPr="00D54FB3">
        <w:rPr>
          <w:rFonts w:ascii="Times New Roman" w:hAnsi="Times New Roman" w:cs="Times New Roman"/>
          <w:i/>
          <w:iCs/>
          <w:color w:val="222222"/>
          <w:sz w:val="24"/>
          <w:szCs w:val="24"/>
          <w:shd w:val="clear" w:color="auto" w:fill="FFFFFF"/>
        </w:rPr>
        <w:t>22</w:t>
      </w:r>
      <w:r w:rsidRPr="00D54FB3">
        <w:rPr>
          <w:rFonts w:ascii="Times New Roman" w:hAnsi="Times New Roman" w:cs="Times New Roman"/>
          <w:color w:val="222222"/>
          <w:sz w:val="24"/>
          <w:szCs w:val="24"/>
          <w:shd w:val="clear" w:color="auto" w:fill="FFFFFF"/>
        </w:rPr>
        <w:t>(3), 306-315.</w:t>
      </w:r>
    </w:p>
    <w:p w14:paraId="0464A419" w14:textId="77777777" w:rsidR="00EF68E1" w:rsidRPr="001D121A" w:rsidRDefault="00EF68E1" w:rsidP="00B34847">
      <w:pPr>
        <w:spacing w:line="480" w:lineRule="auto"/>
        <w:ind w:left="720" w:hanging="720"/>
      </w:pPr>
      <w:r w:rsidRPr="00D54FB3">
        <w:rPr>
          <w:rFonts w:ascii="Times New Roman" w:hAnsi="Times New Roman" w:cs="Times New Roman"/>
          <w:sz w:val="24"/>
          <w:szCs w:val="24"/>
        </w:rPr>
        <w:t xml:space="preserve">Zhang, C., Wohlhueter, R., &amp; Zhang, H. (2016). Genetically Modified Foods: A Critical Review of Their Promise and Problems. </w:t>
      </w:r>
      <w:r w:rsidRPr="00D54FB3">
        <w:rPr>
          <w:rFonts w:ascii="Times New Roman" w:hAnsi="Times New Roman" w:cs="Times New Roman"/>
          <w:i/>
          <w:sz w:val="24"/>
          <w:szCs w:val="24"/>
        </w:rPr>
        <w:t>Food Science and Human Wellness</w:t>
      </w:r>
      <w:r w:rsidRPr="00D54FB3">
        <w:rPr>
          <w:rFonts w:ascii="Times New Roman" w:hAnsi="Times New Roman" w:cs="Times New Roman"/>
          <w:sz w:val="24"/>
          <w:szCs w:val="24"/>
        </w:rPr>
        <w:t>, 5(3), 116-123.</w:t>
      </w:r>
    </w:p>
    <w:sectPr w:rsidR="00EF68E1" w:rsidRPr="001D121A" w:rsidSect="00C2656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D7347F" w14:textId="77777777" w:rsidR="00160DC6" w:rsidRDefault="00160DC6" w:rsidP="001E2E16">
      <w:pPr>
        <w:spacing w:after="0" w:line="240" w:lineRule="auto"/>
      </w:pPr>
      <w:r>
        <w:separator/>
      </w:r>
    </w:p>
  </w:endnote>
  <w:endnote w:type="continuationSeparator" w:id="0">
    <w:p w14:paraId="6AD10D47" w14:textId="77777777" w:rsidR="00160DC6" w:rsidRDefault="00160DC6" w:rsidP="001E2E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37BD1F" w14:textId="77777777" w:rsidR="00160DC6" w:rsidRDefault="00160DC6" w:rsidP="001E2E16">
      <w:pPr>
        <w:spacing w:after="0" w:line="240" w:lineRule="auto"/>
      </w:pPr>
      <w:r>
        <w:separator/>
      </w:r>
    </w:p>
  </w:footnote>
  <w:footnote w:type="continuationSeparator" w:id="0">
    <w:p w14:paraId="6BB4E913" w14:textId="77777777" w:rsidR="00160DC6" w:rsidRDefault="00160DC6" w:rsidP="001E2E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44904238"/>
      <w:docPartObj>
        <w:docPartGallery w:val="Page Numbers (Top of Page)"/>
        <w:docPartUnique/>
      </w:docPartObj>
    </w:sdtPr>
    <w:sdtEndPr>
      <w:rPr>
        <w:noProof/>
      </w:rPr>
    </w:sdtEndPr>
    <w:sdtContent>
      <w:p w14:paraId="70291765" w14:textId="4D2765DF" w:rsidR="00823242" w:rsidRPr="00C2656B" w:rsidRDefault="00C2656B" w:rsidP="00C2656B">
        <w:pPr>
          <w:pStyle w:val="Header"/>
          <w:jc w:val="right"/>
          <w:rPr>
            <w:rFonts w:ascii="Times New Roman" w:hAnsi="Times New Roman" w:cs="Times New Roman"/>
          </w:rPr>
        </w:pPr>
        <w:r w:rsidRPr="00C2656B">
          <w:rPr>
            <w:rFonts w:ascii="Times New Roman" w:hAnsi="Times New Roman" w:cs="Times New Roman"/>
          </w:rPr>
          <w:t>GENETICALLY MODIFIED FOODS AS A LEADING CAUSE OF CANCER</w:t>
        </w:r>
        <w:r>
          <w:rPr>
            <w:rFonts w:ascii="Times New Roman" w:hAnsi="Times New Roman" w:cs="Times New Roman"/>
          </w:rPr>
          <w:tab/>
        </w:r>
        <w:r w:rsidRPr="00C2656B">
          <w:rPr>
            <w:rFonts w:ascii="Times New Roman" w:hAnsi="Times New Roman" w:cs="Times New Roman"/>
          </w:rPr>
          <w:fldChar w:fldCharType="begin"/>
        </w:r>
        <w:r w:rsidRPr="00C2656B">
          <w:rPr>
            <w:rFonts w:ascii="Times New Roman" w:hAnsi="Times New Roman" w:cs="Times New Roman"/>
          </w:rPr>
          <w:instrText xml:space="preserve"> PAGE   \* MERGEFORMAT </w:instrText>
        </w:r>
        <w:r w:rsidRPr="00C2656B">
          <w:rPr>
            <w:rFonts w:ascii="Times New Roman" w:hAnsi="Times New Roman" w:cs="Times New Roman"/>
          </w:rPr>
          <w:fldChar w:fldCharType="separate"/>
        </w:r>
        <w:r w:rsidRPr="00C2656B">
          <w:rPr>
            <w:rFonts w:ascii="Times New Roman" w:hAnsi="Times New Roman" w:cs="Times New Roman"/>
            <w:noProof/>
          </w:rPr>
          <w:t>2</w:t>
        </w:r>
        <w:r w:rsidRPr="00C2656B">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233380993"/>
      <w:docPartObj>
        <w:docPartGallery w:val="Page Numbers (Top of Page)"/>
        <w:docPartUnique/>
      </w:docPartObj>
    </w:sdtPr>
    <w:sdtEndPr>
      <w:rPr>
        <w:noProof/>
      </w:rPr>
    </w:sdtEndPr>
    <w:sdtContent>
      <w:p w14:paraId="04EEBA4F" w14:textId="3F973F5E" w:rsidR="00C2656B" w:rsidRPr="00C2656B" w:rsidRDefault="00C2656B" w:rsidP="00C2656B">
        <w:pPr>
          <w:pStyle w:val="Header"/>
          <w:jc w:val="right"/>
          <w:rPr>
            <w:rFonts w:ascii="Times New Roman" w:hAnsi="Times New Roman" w:cs="Times New Roman"/>
          </w:rPr>
        </w:pPr>
        <w:r>
          <w:rPr>
            <w:rFonts w:ascii="Times New Roman" w:hAnsi="Times New Roman" w:cs="Times New Roman"/>
          </w:rPr>
          <w:t xml:space="preserve">Running head: </w:t>
        </w:r>
        <w:r w:rsidRPr="00C2656B">
          <w:rPr>
            <w:rFonts w:ascii="Times New Roman" w:hAnsi="Times New Roman" w:cs="Times New Roman"/>
          </w:rPr>
          <w:t>GENETICALLY MODIFIED FOODS AS A LEADING CAUSE OF CANCER</w:t>
        </w:r>
        <w:r>
          <w:rPr>
            <w:rFonts w:ascii="Times New Roman" w:hAnsi="Times New Roman" w:cs="Times New Roman"/>
          </w:rPr>
          <w:tab/>
        </w:r>
        <w:r w:rsidRPr="00C2656B">
          <w:rPr>
            <w:rFonts w:ascii="Times New Roman" w:hAnsi="Times New Roman" w:cs="Times New Roman"/>
          </w:rPr>
          <w:fldChar w:fldCharType="begin"/>
        </w:r>
        <w:r w:rsidRPr="00C2656B">
          <w:rPr>
            <w:rFonts w:ascii="Times New Roman" w:hAnsi="Times New Roman" w:cs="Times New Roman"/>
          </w:rPr>
          <w:instrText xml:space="preserve"> PAGE   \* MERGEFORMAT </w:instrText>
        </w:r>
        <w:r w:rsidRPr="00C2656B">
          <w:rPr>
            <w:rFonts w:ascii="Times New Roman" w:hAnsi="Times New Roman" w:cs="Times New Roman"/>
          </w:rPr>
          <w:fldChar w:fldCharType="separate"/>
        </w:r>
        <w:r w:rsidRPr="00C2656B">
          <w:rPr>
            <w:rFonts w:ascii="Times New Roman" w:hAnsi="Times New Roman" w:cs="Times New Roman"/>
            <w:noProof/>
          </w:rPr>
          <w:t>2</w:t>
        </w:r>
        <w:r w:rsidRPr="00C2656B">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69EA"/>
    <w:rsid w:val="00031F27"/>
    <w:rsid w:val="00075C84"/>
    <w:rsid w:val="000828B3"/>
    <w:rsid w:val="00107447"/>
    <w:rsid w:val="00137554"/>
    <w:rsid w:val="00160DC6"/>
    <w:rsid w:val="001D121A"/>
    <w:rsid w:val="001E2E16"/>
    <w:rsid w:val="00250292"/>
    <w:rsid w:val="00251290"/>
    <w:rsid w:val="002A0A53"/>
    <w:rsid w:val="002F04E4"/>
    <w:rsid w:val="003942AF"/>
    <w:rsid w:val="004625AE"/>
    <w:rsid w:val="00495583"/>
    <w:rsid w:val="004C38D2"/>
    <w:rsid w:val="004E2D8B"/>
    <w:rsid w:val="00513605"/>
    <w:rsid w:val="00530C77"/>
    <w:rsid w:val="005B7351"/>
    <w:rsid w:val="005C3E0F"/>
    <w:rsid w:val="005F2EA7"/>
    <w:rsid w:val="0065363A"/>
    <w:rsid w:val="006902D4"/>
    <w:rsid w:val="006F16C2"/>
    <w:rsid w:val="00742C03"/>
    <w:rsid w:val="00791D8C"/>
    <w:rsid w:val="00823242"/>
    <w:rsid w:val="008A091F"/>
    <w:rsid w:val="00967889"/>
    <w:rsid w:val="00A738E1"/>
    <w:rsid w:val="00AA7EC0"/>
    <w:rsid w:val="00AD2230"/>
    <w:rsid w:val="00AD6E73"/>
    <w:rsid w:val="00AE3663"/>
    <w:rsid w:val="00B34847"/>
    <w:rsid w:val="00B4420C"/>
    <w:rsid w:val="00B66C92"/>
    <w:rsid w:val="00BC384B"/>
    <w:rsid w:val="00BE00A5"/>
    <w:rsid w:val="00C2656B"/>
    <w:rsid w:val="00C2708F"/>
    <w:rsid w:val="00C54EFE"/>
    <w:rsid w:val="00C65B68"/>
    <w:rsid w:val="00CC243F"/>
    <w:rsid w:val="00CD438A"/>
    <w:rsid w:val="00D0520C"/>
    <w:rsid w:val="00D30043"/>
    <w:rsid w:val="00D44DD3"/>
    <w:rsid w:val="00D54FB3"/>
    <w:rsid w:val="00D669EA"/>
    <w:rsid w:val="00DC4411"/>
    <w:rsid w:val="00E93A29"/>
    <w:rsid w:val="00EC61AC"/>
    <w:rsid w:val="00EF68E1"/>
    <w:rsid w:val="00F03BEB"/>
    <w:rsid w:val="00F41F8C"/>
    <w:rsid w:val="00F90087"/>
    <w:rsid w:val="00FC1C8B"/>
    <w:rsid w:val="00FE0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B48F9DD"/>
  <w15:docId w15:val="{1745BC36-3D0F-4F64-A50D-76985DA25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2E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2E16"/>
  </w:style>
  <w:style w:type="paragraph" w:styleId="Footer">
    <w:name w:val="footer"/>
    <w:basedOn w:val="Normal"/>
    <w:link w:val="FooterChar"/>
    <w:uiPriority w:val="99"/>
    <w:unhideWhenUsed/>
    <w:rsid w:val="001E2E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2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431</TotalTime>
  <Pages>8</Pages>
  <Words>1667</Words>
  <Characters>9508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33</cp:revision>
  <dcterms:created xsi:type="dcterms:W3CDTF">2020-08-10T01:37:00Z</dcterms:created>
  <dcterms:modified xsi:type="dcterms:W3CDTF">2020-08-10T13:36:00Z</dcterms:modified>
</cp:coreProperties>
</file>